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7D" w:rsidRDefault="00F625AC" w:rsidP="00857D23">
      <w:pPr>
        <w:pStyle w:val="Heading3"/>
        <w:bidi w:val="0"/>
        <w:spacing w:line="360" w:lineRule="auto"/>
        <w:rPr>
          <w:rFonts w:ascii="David" w:hAnsi="David" w:hint="cs"/>
          <w:b w:val="0"/>
          <w:bCs w:val="0"/>
          <w:sz w:val="24"/>
          <w:rtl/>
        </w:rPr>
      </w:pPr>
      <w:bookmarkStart w:id="0" w:name="_GoBack"/>
      <w:bookmarkEnd w:id="0"/>
      <w:r>
        <w:rPr>
          <w:rFonts w:ascii="David" w:hAnsi="David" w:hint="cs"/>
          <w:b w:val="0"/>
          <w:bCs w:val="0"/>
          <w:sz w:val="24"/>
          <w:rtl/>
        </w:rPr>
        <w:t>אב</w:t>
      </w:r>
      <w:r w:rsidR="00A444A5" w:rsidRPr="0003350F">
        <w:rPr>
          <w:rFonts w:ascii="David" w:hAnsi="David"/>
          <w:b w:val="0"/>
          <w:bCs w:val="0"/>
          <w:sz w:val="24"/>
          <w:rtl/>
        </w:rPr>
        <w:t xml:space="preserve"> </w:t>
      </w:r>
      <w:r w:rsidR="005746E1" w:rsidRPr="0003350F">
        <w:rPr>
          <w:rFonts w:ascii="David" w:hAnsi="David" w:hint="cs"/>
          <w:b w:val="0"/>
          <w:bCs w:val="0"/>
          <w:sz w:val="24"/>
          <w:rtl/>
        </w:rPr>
        <w:t>תש</w:t>
      </w:r>
      <w:r w:rsidR="008D455E">
        <w:rPr>
          <w:rFonts w:ascii="David" w:hAnsi="David" w:hint="cs"/>
          <w:b w:val="0"/>
          <w:bCs w:val="0"/>
          <w:sz w:val="24"/>
          <w:rtl/>
        </w:rPr>
        <w:t>פ"</w:t>
      </w:r>
      <w:r w:rsidR="00857D23">
        <w:rPr>
          <w:rFonts w:ascii="David" w:hAnsi="David" w:hint="cs"/>
          <w:b w:val="0"/>
          <w:bCs w:val="0"/>
          <w:sz w:val="24"/>
          <w:rtl/>
        </w:rPr>
        <w:t>ג</w:t>
      </w:r>
    </w:p>
    <w:p w:rsidR="00A444A5" w:rsidRPr="0003350F" w:rsidRDefault="00F625AC" w:rsidP="00857D23">
      <w:pPr>
        <w:pStyle w:val="Heading3"/>
        <w:bidi w:val="0"/>
        <w:spacing w:line="360" w:lineRule="auto"/>
        <w:rPr>
          <w:rFonts w:ascii="David" w:hAnsi="David" w:hint="cs"/>
          <w:b w:val="0"/>
          <w:bCs w:val="0"/>
          <w:sz w:val="24"/>
          <w:rtl/>
        </w:rPr>
      </w:pPr>
      <w:r>
        <w:rPr>
          <w:rFonts w:ascii="David" w:hAnsi="David" w:hint="cs"/>
          <w:b w:val="0"/>
          <w:bCs w:val="0"/>
          <w:sz w:val="24"/>
          <w:rtl/>
        </w:rPr>
        <w:t>אוגוסט</w:t>
      </w:r>
      <w:r w:rsidR="00A444A5" w:rsidRPr="0003350F">
        <w:rPr>
          <w:rFonts w:ascii="David" w:hAnsi="David"/>
          <w:b w:val="0"/>
          <w:bCs w:val="0"/>
          <w:sz w:val="24"/>
          <w:rtl/>
        </w:rPr>
        <w:t xml:space="preserve"> </w:t>
      </w:r>
      <w:r w:rsidR="00857D23">
        <w:rPr>
          <w:rFonts w:ascii="David" w:hAnsi="David" w:hint="cs"/>
          <w:b w:val="0"/>
          <w:bCs w:val="0"/>
          <w:sz w:val="24"/>
          <w:rtl/>
        </w:rPr>
        <w:t>2023</w:t>
      </w: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 w:hint="cs"/>
          <w:rtl/>
        </w:rPr>
      </w:pPr>
      <w:r w:rsidRPr="00C87718">
        <w:rPr>
          <w:rFonts w:ascii="David" w:hAnsi="David" w:cs="David"/>
          <w:rtl/>
        </w:rPr>
        <w:t>סטודנט/ית יקר/ה שלום רב,</w:t>
      </w: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rtl/>
        </w:rPr>
      </w:pPr>
    </w:p>
    <w:p w:rsidR="00A444A5" w:rsidRPr="003E1838" w:rsidRDefault="00A444A5" w:rsidP="00663FE5">
      <w:pPr>
        <w:spacing w:line="360" w:lineRule="auto"/>
        <w:jc w:val="center"/>
        <w:rPr>
          <w:rFonts w:ascii="David" w:hAnsi="David" w:cs="David" w:hint="cs"/>
          <w:b/>
          <w:bCs/>
          <w:sz w:val="28"/>
          <w:szCs w:val="28"/>
          <w:u w:val="single"/>
          <w:rtl/>
        </w:rPr>
      </w:pPr>
      <w:r w:rsidRPr="003E1838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תואר </w:t>
      </w:r>
      <w:r w:rsidR="00EF6B23">
        <w:rPr>
          <w:rFonts w:ascii="David" w:hAnsi="David" w:cs="David" w:hint="cs"/>
          <w:b/>
          <w:bCs/>
          <w:sz w:val="28"/>
          <w:szCs w:val="28"/>
          <w:u w:val="single"/>
          <w:rtl/>
        </w:rPr>
        <w:t>מוסמך</w:t>
      </w:r>
      <w:r w:rsidRPr="003E1838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- סדרי רישום לקורסים בשנת הלימודים </w:t>
      </w:r>
      <w:r w:rsidR="0013165D" w:rsidRPr="003E1838">
        <w:rPr>
          <w:rFonts w:ascii="David" w:hAnsi="David" w:cs="David" w:hint="cs"/>
          <w:b/>
          <w:bCs/>
          <w:sz w:val="28"/>
          <w:szCs w:val="28"/>
          <w:u w:val="single"/>
          <w:rtl/>
        </w:rPr>
        <w:t>תשפ"</w:t>
      </w:r>
      <w:r w:rsidR="00663FE5">
        <w:rPr>
          <w:rFonts w:ascii="David" w:hAnsi="David" w:cs="David" w:hint="cs"/>
          <w:b/>
          <w:bCs/>
          <w:sz w:val="28"/>
          <w:szCs w:val="28"/>
          <w:u w:val="single"/>
          <w:rtl/>
        </w:rPr>
        <w:t>ד</w:t>
      </w:r>
    </w:p>
    <w:p w:rsidR="002A5D49" w:rsidRDefault="002A5D49" w:rsidP="00DE454B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:rsidR="00A444A5" w:rsidRPr="00B53BC1" w:rsidRDefault="00A444A5" w:rsidP="00DE454B">
      <w:pPr>
        <w:spacing w:line="360" w:lineRule="auto"/>
        <w:jc w:val="both"/>
        <w:rPr>
          <w:rFonts w:ascii="David" w:hAnsi="David" w:cs="David"/>
          <w:lang w:eastAsia="en-US"/>
        </w:rPr>
      </w:pPr>
      <w:r w:rsidRPr="00B53BC1">
        <w:rPr>
          <w:rFonts w:ascii="David" w:hAnsi="David" w:cs="David"/>
          <w:rtl/>
        </w:rPr>
        <w:t>לקראת פתיחת שנת הלימודים, אנו מברכים אתכם</w:t>
      </w:r>
      <w:r w:rsidR="003E1838" w:rsidRPr="00B53BC1">
        <w:rPr>
          <w:rFonts w:ascii="David" w:hAnsi="David" w:cs="David" w:hint="cs"/>
          <w:rtl/>
        </w:rPr>
        <w:t>/ן</w:t>
      </w:r>
      <w:r w:rsidRPr="00B53BC1">
        <w:rPr>
          <w:rFonts w:ascii="David" w:hAnsi="David" w:cs="David"/>
          <w:rtl/>
        </w:rPr>
        <w:t xml:space="preserve"> בשנה טובה ומאחלים לכם</w:t>
      </w:r>
      <w:r w:rsidR="003E1838" w:rsidRPr="00B53BC1">
        <w:rPr>
          <w:rFonts w:ascii="David" w:hAnsi="David" w:cs="David" w:hint="cs"/>
          <w:rtl/>
        </w:rPr>
        <w:t>/ן</w:t>
      </w:r>
      <w:r w:rsidRPr="00B53BC1">
        <w:rPr>
          <w:rFonts w:ascii="David" w:hAnsi="David" w:cs="David"/>
          <w:rtl/>
        </w:rPr>
        <w:t xml:space="preserve"> הצלחה בלימודים.</w:t>
      </w: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rtl/>
        </w:rPr>
      </w:pPr>
    </w:p>
    <w:p w:rsidR="00A444A5" w:rsidRPr="00B53BC1" w:rsidRDefault="00A444A5" w:rsidP="00663FE5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B53BC1">
        <w:rPr>
          <w:rFonts w:ascii="David" w:hAnsi="David" w:cs="David"/>
          <w:b/>
          <w:bCs/>
          <w:rtl/>
        </w:rPr>
        <w:t xml:space="preserve">שנת הלימודים </w:t>
      </w:r>
      <w:r w:rsidR="00995897" w:rsidRPr="00B53BC1">
        <w:rPr>
          <w:rFonts w:ascii="David" w:hAnsi="David" w:cs="David" w:hint="cs"/>
          <w:b/>
          <w:bCs/>
          <w:rtl/>
        </w:rPr>
        <w:t>תשפ"</w:t>
      </w:r>
      <w:r w:rsidR="00663FE5">
        <w:rPr>
          <w:rFonts w:ascii="David" w:hAnsi="David" w:cs="David" w:hint="cs"/>
          <w:b/>
          <w:bCs/>
          <w:rtl/>
        </w:rPr>
        <w:t>ד</w:t>
      </w:r>
      <w:r w:rsidR="00663FE5" w:rsidRPr="00B53BC1">
        <w:rPr>
          <w:rFonts w:ascii="David" w:hAnsi="David" w:cs="David"/>
          <w:b/>
          <w:bCs/>
          <w:rtl/>
        </w:rPr>
        <w:t xml:space="preserve"> </w:t>
      </w:r>
      <w:r w:rsidRPr="00B53BC1">
        <w:rPr>
          <w:rFonts w:ascii="David" w:hAnsi="David" w:cs="David"/>
          <w:b/>
          <w:bCs/>
          <w:rtl/>
        </w:rPr>
        <w:t xml:space="preserve">תיפתח ביום ראשון, </w:t>
      </w:r>
      <w:r w:rsidR="00663FE5">
        <w:rPr>
          <w:rFonts w:ascii="David" w:hAnsi="David" w:cs="David" w:hint="cs"/>
          <w:b/>
          <w:bCs/>
          <w:rtl/>
        </w:rPr>
        <w:t>ל'</w:t>
      </w:r>
      <w:r w:rsidR="00D514E6" w:rsidRPr="00B53BC1">
        <w:rPr>
          <w:rFonts w:ascii="David" w:hAnsi="David" w:cs="David" w:hint="cs"/>
          <w:b/>
          <w:bCs/>
          <w:rtl/>
        </w:rPr>
        <w:t xml:space="preserve"> בתשרי </w:t>
      </w:r>
      <w:r w:rsidR="00995897" w:rsidRPr="00B53BC1">
        <w:rPr>
          <w:rFonts w:ascii="David" w:hAnsi="David" w:cs="David" w:hint="cs"/>
          <w:b/>
          <w:bCs/>
          <w:rtl/>
        </w:rPr>
        <w:t>תשפ"</w:t>
      </w:r>
      <w:r w:rsidR="00663FE5">
        <w:rPr>
          <w:rFonts w:ascii="David" w:hAnsi="David" w:cs="David" w:hint="cs"/>
          <w:b/>
          <w:bCs/>
          <w:rtl/>
        </w:rPr>
        <w:t>ד</w:t>
      </w:r>
      <w:r w:rsidRPr="00B53BC1">
        <w:rPr>
          <w:rFonts w:ascii="David" w:hAnsi="David" w:cs="David"/>
          <w:b/>
          <w:bCs/>
          <w:rtl/>
        </w:rPr>
        <w:t xml:space="preserve">, </w:t>
      </w:r>
      <w:r w:rsidR="00663FE5">
        <w:rPr>
          <w:rFonts w:ascii="David" w:hAnsi="David" w:cs="David" w:hint="cs"/>
          <w:b/>
          <w:bCs/>
          <w:rtl/>
        </w:rPr>
        <w:t xml:space="preserve">15 </w:t>
      </w:r>
      <w:r w:rsidRPr="00B53BC1">
        <w:rPr>
          <w:rFonts w:ascii="David" w:hAnsi="David" w:cs="David"/>
          <w:b/>
          <w:bCs/>
          <w:rtl/>
        </w:rPr>
        <w:t xml:space="preserve">באוקטובר </w:t>
      </w:r>
      <w:r w:rsidR="00663FE5">
        <w:rPr>
          <w:rFonts w:ascii="David" w:hAnsi="David" w:cs="David" w:hint="cs"/>
          <w:b/>
          <w:bCs/>
          <w:rtl/>
        </w:rPr>
        <w:t>2023</w:t>
      </w:r>
      <w:r w:rsidRPr="00B53BC1">
        <w:rPr>
          <w:rFonts w:ascii="David" w:hAnsi="David" w:cs="David"/>
          <w:b/>
          <w:bCs/>
          <w:rtl/>
        </w:rPr>
        <w:t>.</w:t>
      </w: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rtl/>
        </w:rPr>
      </w:pPr>
    </w:p>
    <w:p w:rsidR="000E02BD" w:rsidRDefault="00A444A5" w:rsidP="00F625AC">
      <w:pPr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rtl/>
        </w:rPr>
        <w:t xml:space="preserve">ידיעון הפקולטה למשפטים ובו פירוט הקורסים </w:t>
      </w:r>
      <w:r w:rsidR="00F625AC">
        <w:rPr>
          <w:rFonts w:ascii="David" w:hAnsi="David" w:cs="David" w:hint="cs"/>
          <w:rtl/>
        </w:rPr>
        <w:t>מפורסם</w:t>
      </w:r>
      <w:r w:rsidRPr="00C87718">
        <w:rPr>
          <w:rFonts w:ascii="David" w:hAnsi="David" w:cs="David"/>
          <w:rtl/>
        </w:rPr>
        <w:t xml:space="preserve"> </w:t>
      </w:r>
      <w:hyperlink r:id="rId8" w:history="1">
        <w:r w:rsidRPr="00BE0040">
          <w:rPr>
            <w:rStyle w:val="Hyperlink"/>
            <w:rFonts w:ascii="David" w:hAnsi="David" w:cs="David"/>
            <w:rtl/>
          </w:rPr>
          <w:t>באתר הפקולטה</w:t>
        </w:r>
      </w:hyperlink>
      <w:r w:rsidR="00304930">
        <w:rPr>
          <w:rFonts w:ascii="David" w:hAnsi="David" w:cs="David" w:hint="cs"/>
          <w:rtl/>
        </w:rPr>
        <w:t>.</w:t>
      </w:r>
      <w:r w:rsidR="00304930" w:rsidRPr="00C87718">
        <w:rPr>
          <w:rFonts w:ascii="David" w:hAnsi="David" w:cs="David"/>
          <w:rtl/>
        </w:rPr>
        <w:t xml:space="preserve"> </w:t>
      </w:r>
    </w:p>
    <w:p w:rsidR="00A444A5" w:rsidRPr="000E02BD" w:rsidRDefault="00A444A5" w:rsidP="00BE0040">
      <w:pPr>
        <w:spacing w:line="360" w:lineRule="auto"/>
        <w:jc w:val="both"/>
        <w:rPr>
          <w:rFonts w:ascii="David" w:hAnsi="David" w:cs="David"/>
          <w:rtl/>
        </w:rPr>
      </w:pPr>
      <w:r w:rsidRPr="000E02BD">
        <w:rPr>
          <w:rFonts w:ascii="David" w:hAnsi="David" w:cs="David"/>
          <w:rtl/>
        </w:rPr>
        <w:t>יש להתעדכן בתכנית הלימודים, בלוח הבחינות</w:t>
      </w:r>
      <w:r w:rsidR="00F625AC">
        <w:rPr>
          <w:rFonts w:ascii="David" w:hAnsi="David" w:cs="David" w:hint="cs"/>
          <w:rtl/>
        </w:rPr>
        <w:t xml:space="preserve"> </w:t>
      </w:r>
      <w:r w:rsidRPr="000E02BD">
        <w:rPr>
          <w:rFonts w:ascii="David" w:hAnsi="David" w:cs="David"/>
          <w:rtl/>
        </w:rPr>
        <w:t>ובתקנון לפני הרישום</w:t>
      </w:r>
      <w:r w:rsidR="00F625AC">
        <w:rPr>
          <w:rFonts w:ascii="David" w:hAnsi="David" w:cs="David" w:hint="cs"/>
          <w:rtl/>
        </w:rPr>
        <w:t xml:space="preserve"> לקורסים</w:t>
      </w:r>
      <w:r w:rsidRPr="000E02BD">
        <w:rPr>
          <w:rFonts w:ascii="David" w:hAnsi="David" w:cs="David"/>
          <w:rtl/>
        </w:rPr>
        <w:t xml:space="preserve">. </w:t>
      </w:r>
    </w:p>
    <w:p w:rsidR="00DC3B17" w:rsidRDefault="00DC3B17" w:rsidP="00DE454B">
      <w:pPr>
        <w:spacing w:line="360" w:lineRule="auto"/>
        <w:jc w:val="both"/>
        <w:rPr>
          <w:rFonts w:ascii="David" w:hAnsi="David" w:cs="David"/>
          <w:rtl/>
        </w:rPr>
      </w:pPr>
    </w:p>
    <w:p w:rsidR="000E02BD" w:rsidRPr="00AE3585" w:rsidRDefault="000E02BD" w:rsidP="000E02BD">
      <w:pPr>
        <w:pStyle w:val="BodyText2"/>
        <w:ind w:right="180"/>
        <w:rPr>
          <w:rFonts w:ascii="Arial" w:hAnsi="Arial"/>
          <w:b/>
          <w:bCs/>
          <w:szCs w:val="24"/>
          <w:u w:val="single"/>
          <w:rtl/>
        </w:rPr>
      </w:pPr>
      <w:r>
        <w:rPr>
          <w:rFonts w:ascii="Arial" w:hAnsi="Arial" w:hint="cs"/>
          <w:b/>
          <w:bCs/>
          <w:szCs w:val="24"/>
          <w:u w:val="single"/>
          <w:rtl/>
        </w:rPr>
        <w:t>להלן מידע על סדרי הרישום והלימודים. שימו לב להנחיות בהמשך בהתאם למסלול הלימודים- תואר מחקרי או עיוני:</w:t>
      </w:r>
    </w:p>
    <w:p w:rsidR="00A444A5" w:rsidRPr="00C87718" w:rsidRDefault="00A444A5" w:rsidP="00DE454B">
      <w:pPr>
        <w:pStyle w:val="BodyText2"/>
        <w:spacing w:line="360" w:lineRule="auto"/>
        <w:ind w:right="180"/>
        <w:rPr>
          <w:rFonts w:ascii="David" w:hAnsi="David"/>
          <w:b/>
          <w:bCs/>
          <w:szCs w:val="24"/>
          <w:u w:val="single"/>
          <w:rtl/>
        </w:rPr>
      </w:pP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b/>
          <w:bCs/>
          <w:u w:val="single"/>
        </w:rPr>
      </w:pPr>
      <w:r w:rsidRPr="00C87718">
        <w:rPr>
          <w:rFonts w:ascii="David" w:hAnsi="David" w:cs="David"/>
          <w:b/>
          <w:bCs/>
          <w:u w:val="single"/>
          <w:rtl/>
        </w:rPr>
        <w:t xml:space="preserve">רישום לקורסים </w:t>
      </w:r>
    </w:p>
    <w:p w:rsidR="000663BD" w:rsidRDefault="00A444A5" w:rsidP="005E4498">
      <w:pPr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rtl/>
        </w:rPr>
        <w:t>הרישום נעשה באמצעות האינטרנט בשיטת ה"מכרז", (</w:t>
      </w:r>
      <w:r w:rsidRPr="00C87718">
        <w:rPr>
          <w:rFonts w:ascii="David" w:hAnsi="David" w:cs="David"/>
        </w:rPr>
        <w:t>bidding</w:t>
      </w:r>
      <w:r w:rsidRPr="00C87718">
        <w:rPr>
          <w:rFonts w:ascii="David" w:hAnsi="David" w:cs="David"/>
          <w:rtl/>
        </w:rPr>
        <w:t xml:space="preserve">)  ויכול להתבצע מהמחשב האישי שלכם מכל מקום בעולם. </w:t>
      </w:r>
      <w:hyperlink r:id="rId9" w:history="1">
        <w:r w:rsidR="002009DE" w:rsidRPr="005E4498">
          <w:rPr>
            <w:rStyle w:val="Hyperlink"/>
            <w:rFonts w:ascii="David" w:hAnsi="David" w:cs="David" w:hint="cs"/>
            <w:rtl/>
          </w:rPr>
          <w:t>גישה ל</w:t>
        </w:r>
        <w:r w:rsidR="00E45CAD" w:rsidRPr="005E4498">
          <w:rPr>
            <w:rStyle w:val="Hyperlink"/>
            <w:rFonts w:ascii="David" w:hAnsi="David" w:cs="David" w:hint="cs"/>
            <w:rtl/>
          </w:rPr>
          <w:t xml:space="preserve">מערכת </w:t>
        </w:r>
        <w:r w:rsidR="002009DE" w:rsidRPr="005E4498">
          <w:rPr>
            <w:rStyle w:val="Hyperlink"/>
            <w:rFonts w:ascii="David" w:hAnsi="David" w:cs="David" w:hint="cs"/>
            <w:rtl/>
          </w:rPr>
          <w:t>מידע אישי מחו"ל</w:t>
        </w:r>
      </w:hyperlink>
      <w:r w:rsidR="002009DE">
        <w:rPr>
          <w:rFonts w:ascii="David" w:hAnsi="David" w:cs="David" w:hint="cs"/>
          <w:rtl/>
        </w:rPr>
        <w:t xml:space="preserve"> תיעשה דרך </w:t>
      </w:r>
      <w:r w:rsidR="002009DE">
        <w:rPr>
          <w:rFonts w:ascii="David" w:hAnsi="David" w:cs="David" w:hint="cs"/>
        </w:rPr>
        <w:t>VPN</w:t>
      </w:r>
      <w:r w:rsidR="005E4498">
        <w:rPr>
          <w:rFonts w:ascii="David" w:hAnsi="David" w:cs="David" w:hint="cs"/>
          <w:rtl/>
        </w:rPr>
        <w:t>.</w:t>
      </w:r>
    </w:p>
    <w:p w:rsidR="00A444A5" w:rsidRPr="00C87718" w:rsidRDefault="00BE0040" w:rsidP="000663BD">
      <w:pPr>
        <w:spacing w:line="360" w:lineRule="auto"/>
        <w:jc w:val="both"/>
        <w:rPr>
          <w:rFonts w:ascii="David" w:hAnsi="David" w:cs="David"/>
          <w:rtl/>
        </w:rPr>
      </w:pPr>
      <w:r w:rsidRPr="000663BD">
        <w:rPr>
          <w:rFonts w:ascii="David" w:hAnsi="David" w:cs="David" w:hint="cs"/>
          <w:rtl/>
        </w:rPr>
        <w:t>באתר האוניבר</w:t>
      </w:r>
      <w:r w:rsidRPr="000663BD">
        <w:rPr>
          <w:rFonts w:ascii="David" w:hAnsi="David" w:cs="David" w:hint="cs"/>
          <w:rtl/>
        </w:rPr>
        <w:t>ס</w:t>
      </w:r>
      <w:r w:rsidRPr="000663BD">
        <w:rPr>
          <w:rFonts w:ascii="David" w:hAnsi="David" w:cs="David" w:hint="cs"/>
          <w:rtl/>
        </w:rPr>
        <w:t>יטה</w:t>
      </w:r>
      <w:r>
        <w:rPr>
          <w:rFonts w:ascii="David" w:hAnsi="David" w:cs="David" w:hint="cs"/>
          <w:rtl/>
        </w:rPr>
        <w:t xml:space="preserve"> </w:t>
      </w:r>
      <w:r w:rsidR="00B53BC1">
        <w:rPr>
          <w:rFonts w:ascii="David" w:hAnsi="David" w:cs="David" w:hint="cs"/>
          <w:rtl/>
        </w:rPr>
        <w:t>ניתן למצוא</w:t>
      </w:r>
      <w:r w:rsidR="00A444A5" w:rsidRPr="00C87718">
        <w:rPr>
          <w:rFonts w:ascii="David" w:hAnsi="David" w:cs="David"/>
          <w:rtl/>
        </w:rPr>
        <w:t xml:space="preserve"> </w:t>
      </w:r>
      <w:hyperlink r:id="rId10" w:history="1">
        <w:r w:rsidR="000663BD" w:rsidRPr="000663BD">
          <w:rPr>
            <w:rStyle w:val="Hyperlink"/>
            <w:rFonts w:ascii="David" w:hAnsi="David" w:cs="David" w:hint="cs"/>
            <w:rtl/>
          </w:rPr>
          <w:t xml:space="preserve">מידע </w:t>
        </w:r>
        <w:r w:rsidR="000663BD" w:rsidRPr="000663BD">
          <w:rPr>
            <w:rStyle w:val="Hyperlink"/>
            <w:rFonts w:ascii="David" w:hAnsi="David" w:cs="David"/>
            <w:rtl/>
          </w:rPr>
          <w:t xml:space="preserve"> המסביר</w:t>
        </w:r>
        <w:r w:rsidR="000663BD" w:rsidRPr="000663BD">
          <w:rPr>
            <w:rStyle w:val="Hyperlink"/>
            <w:rFonts w:ascii="David" w:hAnsi="David" w:cs="David" w:hint="cs"/>
            <w:rtl/>
          </w:rPr>
          <w:t xml:space="preserve"> </w:t>
        </w:r>
        <w:r w:rsidR="00A444A5" w:rsidRPr="000663BD">
          <w:rPr>
            <w:rStyle w:val="Hyperlink"/>
            <w:rFonts w:ascii="David" w:hAnsi="David" w:cs="David"/>
            <w:rtl/>
          </w:rPr>
          <w:t>את ע</w:t>
        </w:r>
        <w:r w:rsidR="00A444A5" w:rsidRPr="000663BD">
          <w:rPr>
            <w:rStyle w:val="Hyperlink"/>
            <w:rFonts w:ascii="David" w:hAnsi="David" w:cs="David"/>
            <w:rtl/>
          </w:rPr>
          <w:t>ק</w:t>
        </w:r>
        <w:r w:rsidR="00A444A5" w:rsidRPr="000663BD">
          <w:rPr>
            <w:rStyle w:val="Hyperlink"/>
            <w:rFonts w:ascii="David" w:hAnsi="David" w:cs="David"/>
            <w:rtl/>
          </w:rPr>
          <w:t>רונות הרישום</w:t>
        </w:r>
      </w:hyperlink>
      <w:r w:rsidR="000663BD">
        <w:rPr>
          <w:rFonts w:ascii="David" w:hAnsi="David" w:cs="David" w:hint="cs"/>
          <w:rtl/>
        </w:rPr>
        <w:t xml:space="preserve"> ומידע כללי מועיל לתלמידים חדשים.</w:t>
      </w:r>
    </w:p>
    <w:p w:rsidR="00A444A5" w:rsidRDefault="00A444A5" w:rsidP="000663BD">
      <w:pPr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b/>
          <w:bCs/>
          <w:rtl/>
        </w:rPr>
        <w:t xml:space="preserve">הרישום מתבצע </w:t>
      </w:r>
      <w:r w:rsidRPr="00C156A8">
        <w:rPr>
          <w:rFonts w:ascii="David" w:hAnsi="David" w:cs="David"/>
          <w:b/>
          <w:bCs/>
          <w:rtl/>
        </w:rPr>
        <w:t>לכל</w:t>
      </w:r>
      <w:r w:rsidRPr="00C87718">
        <w:rPr>
          <w:rFonts w:ascii="David" w:hAnsi="David" w:cs="David"/>
          <w:b/>
          <w:bCs/>
          <w:rtl/>
        </w:rPr>
        <w:t xml:space="preserve"> </w:t>
      </w:r>
      <w:r w:rsidR="0096017D">
        <w:rPr>
          <w:rFonts w:ascii="David" w:hAnsi="David" w:cs="David" w:hint="cs"/>
          <w:b/>
          <w:bCs/>
          <w:rtl/>
        </w:rPr>
        <w:t>השנה (סמסטר א' וב')</w:t>
      </w:r>
      <w:r w:rsidRPr="00C87718">
        <w:rPr>
          <w:rFonts w:ascii="David" w:hAnsi="David" w:cs="David"/>
          <w:rtl/>
        </w:rPr>
        <w:t xml:space="preserve">. </w:t>
      </w:r>
      <w:r w:rsidR="0096017D" w:rsidRPr="00AE3585">
        <w:rPr>
          <w:rFonts w:ascii="Arial" w:hAnsi="Arial" w:cs="David" w:hint="cs"/>
          <w:rtl/>
        </w:rPr>
        <w:t>הרישום ל</w:t>
      </w:r>
      <w:r w:rsidR="000663BD">
        <w:rPr>
          <w:rFonts w:ascii="Arial" w:hAnsi="Arial" w:cs="David" w:hint="cs"/>
          <w:rtl/>
        </w:rPr>
        <w:t xml:space="preserve">קורס </w:t>
      </w:r>
      <w:r w:rsidR="0096017D">
        <w:rPr>
          <w:rFonts w:ascii="Arial" w:hAnsi="Arial" w:cs="David" w:hint="cs"/>
          <w:rtl/>
        </w:rPr>
        <w:t>ה</w:t>
      </w:r>
      <w:r w:rsidR="0096017D" w:rsidRPr="00AE3585">
        <w:rPr>
          <w:rFonts w:ascii="Arial" w:hAnsi="Arial" w:cs="David" w:hint="cs"/>
          <w:rtl/>
        </w:rPr>
        <w:t>קיץ לתלמידי</w:t>
      </w:r>
      <w:r w:rsidR="0096017D">
        <w:rPr>
          <w:rFonts w:ascii="Arial" w:hAnsi="Arial" w:cs="David" w:hint="cs"/>
          <w:rtl/>
        </w:rPr>
        <w:t xml:space="preserve"> התכנית החד שנתית</w:t>
      </w:r>
      <w:r w:rsidR="0096017D" w:rsidRPr="00AE3585">
        <w:rPr>
          <w:rFonts w:ascii="Arial" w:hAnsi="Arial" w:cs="David" w:hint="cs"/>
          <w:rtl/>
        </w:rPr>
        <w:t xml:space="preserve"> ייעשה במרוכז במזכירות בהמשך השנה.</w:t>
      </w:r>
      <w:r w:rsidR="0096017D">
        <w:rPr>
          <w:rFonts w:ascii="Arial" w:hAnsi="Arial" w:cs="David" w:hint="cs"/>
          <w:rtl/>
        </w:rPr>
        <w:t xml:space="preserve"> </w:t>
      </w:r>
      <w:r w:rsidR="00945BEE">
        <w:rPr>
          <w:rFonts w:ascii="David" w:hAnsi="David" w:cs="David" w:hint="cs"/>
          <w:rtl/>
        </w:rPr>
        <w:t>לקראת סמסטר ב' תהיה אפשרות לעשות שינויים במערכת של סמסטר ב'</w:t>
      </w:r>
      <w:r w:rsidR="0096017D">
        <w:rPr>
          <w:rFonts w:ascii="David" w:hAnsi="David" w:cs="David" w:hint="cs"/>
          <w:rtl/>
        </w:rPr>
        <w:t>, על בסיס מקום פנוי</w:t>
      </w:r>
      <w:r w:rsidR="00945BEE">
        <w:rPr>
          <w:rFonts w:ascii="David" w:hAnsi="David" w:cs="David" w:hint="cs"/>
          <w:rtl/>
        </w:rPr>
        <w:t>.</w:t>
      </w:r>
    </w:p>
    <w:p w:rsidR="0096017D" w:rsidRPr="00C87718" w:rsidRDefault="0096017D" w:rsidP="00DE454B">
      <w:pPr>
        <w:spacing w:line="360" w:lineRule="auto"/>
        <w:jc w:val="both"/>
        <w:rPr>
          <w:rFonts w:ascii="David" w:hAnsi="David" w:cs="David"/>
          <w:rtl/>
        </w:rPr>
      </w:pP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b/>
          <w:bCs/>
          <w:u w:val="single"/>
          <w:rtl/>
        </w:rPr>
      </w:pPr>
      <w:r w:rsidRPr="00C87718">
        <w:rPr>
          <w:rFonts w:ascii="David" w:hAnsi="David" w:cs="David"/>
          <w:b/>
          <w:bCs/>
          <w:u w:val="single"/>
          <w:rtl/>
        </w:rPr>
        <w:t>תשלום מקדמה</w:t>
      </w:r>
    </w:p>
    <w:p w:rsidR="00092F28" w:rsidRDefault="00E02B84" w:rsidP="00531877">
      <w:pPr>
        <w:spacing w:line="360" w:lineRule="auto"/>
        <w:ind w:right="142"/>
        <w:jc w:val="both"/>
        <w:rPr>
          <w:rFonts w:ascii="David" w:hAnsi="David" w:cs="David"/>
          <w:b/>
          <w:bCs/>
          <w:color w:val="FF0000"/>
          <w:rtl/>
        </w:rPr>
      </w:pPr>
      <w:r w:rsidRPr="00B53BC1">
        <w:rPr>
          <w:rFonts w:ascii="David" w:hAnsi="David" w:cs="David" w:hint="cs"/>
          <w:b/>
          <w:bCs/>
          <w:color w:val="FF0000"/>
          <w:rtl/>
        </w:rPr>
        <w:t xml:space="preserve">חובה לשלם את </w:t>
      </w:r>
      <w:r w:rsidR="00A444A5" w:rsidRPr="00B53BC1">
        <w:rPr>
          <w:rFonts w:ascii="David" w:hAnsi="David" w:cs="David"/>
          <w:b/>
          <w:bCs/>
          <w:color w:val="FF0000"/>
          <w:rtl/>
        </w:rPr>
        <w:t xml:space="preserve"> המקדמה</w:t>
      </w:r>
      <w:r w:rsidR="00B328B2" w:rsidRPr="00B53BC1">
        <w:rPr>
          <w:rFonts w:ascii="David" w:hAnsi="David" w:cs="David"/>
          <w:b/>
          <w:bCs/>
          <w:color w:val="FF0000"/>
          <w:rtl/>
        </w:rPr>
        <w:t xml:space="preserve"> </w:t>
      </w:r>
      <w:r w:rsidRPr="00B53BC1">
        <w:rPr>
          <w:rFonts w:ascii="David" w:hAnsi="David" w:cs="David" w:hint="cs"/>
          <w:b/>
          <w:bCs/>
          <w:color w:val="FF0000"/>
          <w:rtl/>
        </w:rPr>
        <w:t>של</w:t>
      </w:r>
      <w:r w:rsidR="00B328B2" w:rsidRPr="00B53BC1">
        <w:rPr>
          <w:rFonts w:ascii="David" w:hAnsi="David" w:cs="David"/>
          <w:b/>
          <w:bCs/>
          <w:color w:val="FF0000"/>
          <w:rtl/>
        </w:rPr>
        <w:t xml:space="preserve"> שכר הלימוד לשנה"ל תש</w:t>
      </w:r>
      <w:r w:rsidR="00B328B2" w:rsidRPr="00B53BC1">
        <w:rPr>
          <w:rFonts w:ascii="David" w:hAnsi="David" w:cs="David" w:hint="cs"/>
          <w:b/>
          <w:bCs/>
          <w:color w:val="FF0000"/>
          <w:rtl/>
        </w:rPr>
        <w:t>פ"</w:t>
      </w:r>
      <w:r w:rsidR="00531877">
        <w:rPr>
          <w:rFonts w:ascii="David" w:hAnsi="David" w:cs="David" w:hint="cs"/>
          <w:b/>
          <w:bCs/>
          <w:color w:val="FF0000"/>
          <w:rtl/>
        </w:rPr>
        <w:t xml:space="preserve">ד </w:t>
      </w:r>
      <w:r w:rsidRPr="00B53BC1">
        <w:rPr>
          <w:rFonts w:ascii="David" w:hAnsi="David" w:cs="David" w:hint="cs"/>
          <w:b/>
          <w:bCs/>
          <w:color w:val="FF0000"/>
          <w:rtl/>
        </w:rPr>
        <w:t>כתנאי לביצוע הבידינג.</w:t>
      </w:r>
    </w:p>
    <w:p w:rsidR="000E02BD" w:rsidRPr="00AE3585" w:rsidRDefault="000E02BD" w:rsidP="000E02BD">
      <w:pPr>
        <w:jc w:val="both"/>
        <w:rPr>
          <w:rFonts w:ascii="Arial" w:hAnsi="Arial" w:cs="David"/>
          <w:rtl/>
        </w:rPr>
      </w:pPr>
      <w:r w:rsidRPr="00AE3585">
        <w:rPr>
          <w:rFonts w:ascii="Arial" w:hAnsi="Arial" w:cs="David" w:hint="cs"/>
          <w:rtl/>
        </w:rPr>
        <w:lastRenderedPageBreak/>
        <w:t>יש לבצע את תשלום המקדמה לפחות שבוע לפני היום הראשון לרישום, כדי לוודא קליטת הוראת התשלום במערכת (גם אם בהוראת התשלום מצוין תאריך מאוחר יותר). תשלום באמצעות כרטיס אשראי נקלט מיידית.</w:t>
      </w: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b/>
          <w:bCs/>
          <w:highlight w:val="yellow"/>
          <w:u w:val="single"/>
          <w:rtl/>
        </w:rPr>
      </w:pP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b/>
          <w:bCs/>
          <w:u w:val="single"/>
          <w:rtl/>
        </w:rPr>
      </w:pPr>
      <w:r w:rsidRPr="00C87718">
        <w:rPr>
          <w:rFonts w:ascii="David" w:hAnsi="David" w:cs="David"/>
          <w:b/>
          <w:bCs/>
          <w:u w:val="single"/>
          <w:rtl/>
        </w:rPr>
        <w:t xml:space="preserve">לוחות זמנים </w:t>
      </w: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rtl/>
        </w:rPr>
      </w:pPr>
      <w:r w:rsidRPr="00B53BC1">
        <w:rPr>
          <w:rFonts w:ascii="David" w:hAnsi="David" w:cs="David"/>
          <w:b/>
          <w:bCs/>
          <w:u w:val="single"/>
          <w:rtl/>
        </w:rPr>
        <w:t>מקצה ראשון</w:t>
      </w:r>
      <w:r w:rsidRPr="00C87718">
        <w:rPr>
          <w:rFonts w:ascii="David" w:hAnsi="David" w:cs="David"/>
          <w:rtl/>
        </w:rPr>
        <w:t>:</w:t>
      </w:r>
    </w:p>
    <w:p w:rsidR="00A444A5" w:rsidRDefault="00A444A5" w:rsidP="000663BD">
      <w:pPr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rtl/>
        </w:rPr>
        <w:t xml:space="preserve">מיום </w:t>
      </w:r>
      <w:r w:rsidR="004C5562">
        <w:rPr>
          <w:rFonts w:ascii="David" w:hAnsi="David" w:cs="David" w:hint="cs"/>
          <w:rtl/>
        </w:rPr>
        <w:t>ב'</w:t>
      </w:r>
      <w:r w:rsidR="004C5562" w:rsidRPr="00C87718">
        <w:rPr>
          <w:rFonts w:ascii="David" w:hAnsi="David" w:cs="David"/>
          <w:rtl/>
        </w:rPr>
        <w:t> </w:t>
      </w:r>
      <w:r w:rsidR="00BE0040">
        <w:rPr>
          <w:rFonts w:ascii="David" w:hAnsi="David" w:cs="David" w:hint="cs"/>
          <w:rtl/>
        </w:rPr>
        <w:t>4.9.2023</w:t>
      </w:r>
      <w:r w:rsidR="0067539D" w:rsidRPr="00C87718">
        <w:rPr>
          <w:rFonts w:ascii="David" w:hAnsi="David" w:cs="David"/>
          <w:rtl/>
        </w:rPr>
        <w:t xml:space="preserve"> </w:t>
      </w:r>
      <w:r w:rsidRPr="00C87718">
        <w:rPr>
          <w:rFonts w:ascii="David" w:hAnsi="David" w:cs="David"/>
          <w:rtl/>
        </w:rPr>
        <w:t xml:space="preserve">בשעה 11:00 עד יום </w:t>
      </w:r>
      <w:r w:rsidR="004C5562">
        <w:rPr>
          <w:rFonts w:ascii="David" w:hAnsi="David" w:cs="David" w:hint="cs"/>
          <w:rtl/>
        </w:rPr>
        <w:t>ד'</w:t>
      </w:r>
      <w:r w:rsidR="004C5562" w:rsidRPr="00C87718">
        <w:rPr>
          <w:rFonts w:ascii="David" w:hAnsi="David" w:cs="David"/>
          <w:rtl/>
        </w:rPr>
        <w:t xml:space="preserve"> </w:t>
      </w:r>
      <w:r w:rsidR="00BE0040">
        <w:rPr>
          <w:rFonts w:ascii="David" w:hAnsi="David" w:cs="David" w:hint="cs"/>
          <w:rtl/>
        </w:rPr>
        <w:t>6.9.2023</w:t>
      </w:r>
      <w:r w:rsidR="0067539D" w:rsidRPr="00C87718">
        <w:rPr>
          <w:rFonts w:ascii="David" w:hAnsi="David" w:cs="David"/>
          <w:rtl/>
        </w:rPr>
        <w:t xml:space="preserve"> </w:t>
      </w:r>
      <w:r w:rsidRPr="00C87718">
        <w:rPr>
          <w:rFonts w:ascii="David" w:hAnsi="David" w:cs="David"/>
          <w:rtl/>
        </w:rPr>
        <w:t xml:space="preserve">בשעה 10:00. </w:t>
      </w:r>
    </w:p>
    <w:p w:rsidR="004C5562" w:rsidRPr="00B53BC1" w:rsidRDefault="004C5562" w:rsidP="000663BD">
      <w:pPr>
        <w:spacing w:line="360" w:lineRule="auto"/>
        <w:jc w:val="both"/>
        <w:rPr>
          <w:rFonts w:ascii="David" w:hAnsi="David" w:cs="David"/>
        </w:rPr>
      </w:pPr>
      <w:r w:rsidRPr="00B53BC1">
        <w:rPr>
          <w:rFonts w:ascii="David" w:hAnsi="David" w:cs="David" w:hint="cs"/>
          <w:b/>
          <w:bCs/>
          <w:rtl/>
        </w:rPr>
        <w:t>פרסום תוצאות באתר הבידינג</w:t>
      </w:r>
      <w:r w:rsidRPr="00B53BC1">
        <w:rPr>
          <w:rFonts w:ascii="David" w:hAnsi="David" w:cs="David" w:hint="cs"/>
          <w:rtl/>
        </w:rPr>
        <w:t xml:space="preserve"> ביום ד' </w:t>
      </w:r>
      <w:r w:rsidR="00BE0040">
        <w:rPr>
          <w:rFonts w:ascii="David" w:hAnsi="David" w:cs="David" w:hint="cs"/>
          <w:rtl/>
        </w:rPr>
        <w:t>6</w:t>
      </w:r>
      <w:r w:rsidRPr="00B53BC1">
        <w:rPr>
          <w:rFonts w:ascii="David" w:hAnsi="David" w:cs="David" w:hint="cs"/>
          <w:rtl/>
        </w:rPr>
        <w:t>.9.</w:t>
      </w:r>
      <w:r w:rsidR="00FB0882" w:rsidRPr="00B53BC1">
        <w:rPr>
          <w:rFonts w:ascii="David" w:hAnsi="David" w:cs="David" w:hint="cs"/>
          <w:rtl/>
        </w:rPr>
        <w:t>202</w:t>
      </w:r>
      <w:r w:rsidR="00FB0882">
        <w:rPr>
          <w:rFonts w:ascii="David" w:hAnsi="David" w:cs="David" w:hint="cs"/>
          <w:rtl/>
        </w:rPr>
        <w:t>3</w:t>
      </w:r>
      <w:r w:rsidR="00FB0882" w:rsidRPr="00B53BC1">
        <w:rPr>
          <w:rFonts w:ascii="David" w:hAnsi="David" w:cs="David" w:hint="cs"/>
          <w:rtl/>
        </w:rPr>
        <w:t xml:space="preserve"> </w:t>
      </w:r>
      <w:r w:rsidRPr="00B53BC1">
        <w:rPr>
          <w:rFonts w:ascii="David" w:hAnsi="David" w:cs="David" w:hint="cs"/>
          <w:rtl/>
        </w:rPr>
        <w:t>בשעות הערב</w:t>
      </w:r>
      <w:r w:rsidR="0050534C">
        <w:rPr>
          <w:rFonts w:ascii="David" w:hAnsi="David" w:cs="David" w:hint="cs"/>
          <w:rtl/>
        </w:rPr>
        <w:t>.</w:t>
      </w:r>
      <w:r w:rsidRPr="00B53BC1">
        <w:rPr>
          <w:rFonts w:ascii="David" w:hAnsi="David" w:cs="David" w:hint="cs"/>
          <w:rtl/>
        </w:rPr>
        <w:t xml:space="preserve"> </w:t>
      </w:r>
    </w:p>
    <w:p w:rsidR="004C5562" w:rsidRPr="00C87718" w:rsidRDefault="004C5562" w:rsidP="00DE454B">
      <w:pPr>
        <w:spacing w:line="360" w:lineRule="auto"/>
        <w:jc w:val="both"/>
        <w:rPr>
          <w:rFonts w:ascii="David" w:hAnsi="David" w:cs="David"/>
          <w:rtl/>
        </w:rPr>
      </w:pPr>
    </w:p>
    <w:p w:rsidR="004C5562" w:rsidRPr="005338C7" w:rsidRDefault="005338C7" w:rsidP="00DE454B">
      <w:pPr>
        <w:spacing w:line="360" w:lineRule="auto"/>
        <w:jc w:val="both"/>
        <w:rPr>
          <w:rFonts w:ascii="David" w:hAnsi="David" w:cs="David" w:hint="cs"/>
          <w:rtl/>
        </w:rPr>
      </w:pPr>
      <w:r w:rsidRPr="0096017D">
        <w:rPr>
          <w:rFonts w:ascii="David" w:hAnsi="David" w:cs="David"/>
          <w:b/>
          <w:bCs/>
          <w:rtl/>
        </w:rPr>
        <w:t>ביטולים</w:t>
      </w:r>
      <w:r w:rsidRPr="0096017D">
        <w:rPr>
          <w:rFonts w:ascii="David" w:hAnsi="David" w:cs="David"/>
          <w:rtl/>
        </w:rPr>
        <w:t> </w:t>
      </w:r>
      <w:r w:rsidRPr="0096017D">
        <w:rPr>
          <w:rFonts w:ascii="David" w:hAnsi="David" w:cs="David" w:hint="cs"/>
          <w:b/>
          <w:bCs/>
          <w:rtl/>
        </w:rPr>
        <w:t>בין המקצה הראשון לשני</w:t>
      </w:r>
      <w:r w:rsidRPr="0096017D">
        <w:rPr>
          <w:rFonts w:ascii="David" w:hAnsi="David" w:cs="David" w:hint="cs"/>
          <w:rtl/>
        </w:rPr>
        <w:t>-</w:t>
      </w:r>
      <w:r w:rsidRPr="0096017D">
        <w:rPr>
          <w:rFonts w:ascii="David" w:hAnsi="David" w:cs="David"/>
        </w:rPr>
        <w:t xml:space="preserve"> </w:t>
      </w:r>
      <w:r w:rsidRPr="0096017D">
        <w:rPr>
          <w:rFonts w:ascii="David" w:hAnsi="David" w:cs="David"/>
          <w:rtl/>
        </w:rPr>
        <w:t xml:space="preserve">ביטול בין המקצים </w:t>
      </w:r>
      <w:r w:rsidRPr="0096017D">
        <w:rPr>
          <w:rFonts w:ascii="David" w:hAnsi="David" w:cs="David" w:hint="cs"/>
          <w:rtl/>
        </w:rPr>
        <w:t xml:space="preserve">נעשה </w:t>
      </w:r>
      <w:r w:rsidRPr="0096017D">
        <w:rPr>
          <w:rFonts w:ascii="David" w:hAnsi="David" w:cs="David"/>
          <w:rtl/>
        </w:rPr>
        <w:t xml:space="preserve">במערכת הבידינג </w:t>
      </w:r>
      <w:r w:rsidR="00E02B84" w:rsidRPr="0096017D">
        <w:rPr>
          <w:rFonts w:ascii="David" w:hAnsi="David" w:cs="David" w:hint="cs"/>
          <w:rtl/>
        </w:rPr>
        <w:t>ו</w:t>
      </w:r>
      <w:r w:rsidRPr="0096017D">
        <w:rPr>
          <w:rFonts w:ascii="David" w:hAnsi="David" w:cs="David"/>
          <w:rtl/>
        </w:rPr>
        <w:t xml:space="preserve">מזכה את </w:t>
      </w:r>
      <w:r w:rsidRPr="0096017D">
        <w:rPr>
          <w:rFonts w:ascii="David" w:hAnsi="David" w:cs="David" w:hint="cs"/>
          <w:rtl/>
        </w:rPr>
        <w:t>הסטודנט</w:t>
      </w:r>
      <w:r w:rsidR="00E02B84" w:rsidRPr="0096017D">
        <w:rPr>
          <w:rFonts w:ascii="David" w:hAnsi="David" w:cs="David" w:hint="cs"/>
          <w:rtl/>
        </w:rPr>
        <w:t>/</w:t>
      </w:r>
      <w:r w:rsidRPr="0096017D">
        <w:rPr>
          <w:rFonts w:ascii="David" w:hAnsi="David" w:cs="David" w:hint="cs"/>
          <w:rtl/>
        </w:rPr>
        <w:t>ית</w:t>
      </w:r>
      <w:r w:rsidRPr="0096017D">
        <w:rPr>
          <w:rFonts w:ascii="David" w:hAnsi="David" w:cs="David"/>
          <w:rtl/>
        </w:rPr>
        <w:t xml:space="preserve"> במקצה </w:t>
      </w:r>
      <w:r w:rsidR="00E02B84" w:rsidRPr="0096017D">
        <w:rPr>
          <w:rFonts w:ascii="David" w:hAnsi="David" w:cs="David" w:hint="cs"/>
          <w:rtl/>
        </w:rPr>
        <w:t>השני</w:t>
      </w:r>
      <w:r w:rsidRPr="0096017D">
        <w:rPr>
          <w:rFonts w:ascii="David" w:hAnsi="David" w:cs="David"/>
          <w:rtl/>
        </w:rPr>
        <w:t xml:space="preserve"> בסך הנקודות ש</w:t>
      </w:r>
      <w:r w:rsidR="00E02B84" w:rsidRPr="0096017D">
        <w:rPr>
          <w:rFonts w:ascii="David" w:hAnsi="David" w:cs="David" w:hint="cs"/>
          <w:rtl/>
        </w:rPr>
        <w:t>ניתנו לקורס ש</w:t>
      </w:r>
      <w:r w:rsidRPr="0096017D">
        <w:rPr>
          <w:rFonts w:ascii="David" w:hAnsi="David" w:cs="David"/>
          <w:rtl/>
        </w:rPr>
        <w:t>בוטל</w:t>
      </w:r>
      <w:r w:rsidRPr="0096017D">
        <w:rPr>
          <w:rFonts w:ascii="David" w:hAnsi="David" w:cs="David"/>
        </w:rPr>
        <w:t>.</w:t>
      </w:r>
      <w:r w:rsidR="00DE454B" w:rsidRPr="0096017D">
        <w:rPr>
          <w:rFonts w:ascii="David" w:hAnsi="David" w:cs="David" w:hint="cs"/>
          <w:rtl/>
        </w:rPr>
        <w:t xml:space="preserve"> ניתן לבטל קורס עד שעה לפני תחילת המקצה השני.</w:t>
      </w:r>
    </w:p>
    <w:p w:rsidR="00E02B84" w:rsidRDefault="00E02B84" w:rsidP="00DE454B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rtl/>
        </w:rPr>
      </w:pPr>
      <w:r w:rsidRPr="00C25750">
        <w:rPr>
          <w:rFonts w:ascii="David" w:hAnsi="David" w:cs="David"/>
          <w:b/>
          <w:bCs/>
          <w:u w:val="single"/>
          <w:rtl/>
        </w:rPr>
        <w:t>מקצה שני</w:t>
      </w:r>
      <w:r w:rsidRPr="00C87718">
        <w:rPr>
          <w:rFonts w:ascii="David" w:hAnsi="David" w:cs="David"/>
          <w:rtl/>
        </w:rPr>
        <w:t xml:space="preserve"> (מקצה שיפורים):</w:t>
      </w:r>
    </w:p>
    <w:p w:rsidR="0067539D" w:rsidRDefault="00A444A5" w:rsidP="000663BD">
      <w:pPr>
        <w:spacing w:line="360" w:lineRule="auto"/>
        <w:jc w:val="both"/>
        <w:rPr>
          <w:rFonts w:ascii="David" w:hAnsi="David" w:cs="David" w:hint="cs"/>
          <w:rtl/>
        </w:rPr>
      </w:pPr>
      <w:r w:rsidRPr="00C87718">
        <w:rPr>
          <w:rFonts w:ascii="David" w:hAnsi="David" w:cs="David"/>
          <w:rtl/>
        </w:rPr>
        <w:t xml:space="preserve">מיום </w:t>
      </w:r>
      <w:r w:rsidR="000E02BD">
        <w:rPr>
          <w:rFonts w:ascii="David" w:hAnsi="David" w:cs="David" w:hint="cs"/>
          <w:rtl/>
        </w:rPr>
        <w:t>א'</w:t>
      </w:r>
      <w:r w:rsidRPr="00C87718">
        <w:rPr>
          <w:rFonts w:ascii="David" w:hAnsi="David" w:cs="David"/>
          <w:rtl/>
        </w:rPr>
        <w:t xml:space="preserve"> </w:t>
      </w:r>
      <w:r w:rsidR="0067539D">
        <w:rPr>
          <w:rFonts w:ascii="David" w:hAnsi="David" w:cs="David" w:hint="cs"/>
          <w:rtl/>
        </w:rPr>
        <w:t>14</w:t>
      </w:r>
      <w:r w:rsidR="000B13E3">
        <w:rPr>
          <w:rFonts w:ascii="David" w:hAnsi="David" w:cs="David" w:hint="cs"/>
          <w:rtl/>
        </w:rPr>
        <w:t>.9.</w:t>
      </w:r>
      <w:r w:rsidR="0067539D">
        <w:rPr>
          <w:rFonts w:ascii="David" w:hAnsi="David" w:cs="David" w:hint="cs"/>
          <w:rtl/>
        </w:rPr>
        <w:t>2023</w:t>
      </w:r>
      <w:r w:rsidR="0067539D" w:rsidRPr="00C87718">
        <w:rPr>
          <w:rFonts w:ascii="David" w:hAnsi="David" w:cs="David"/>
          <w:rtl/>
        </w:rPr>
        <w:t xml:space="preserve"> </w:t>
      </w:r>
      <w:r w:rsidRPr="00C87718">
        <w:rPr>
          <w:rFonts w:ascii="David" w:hAnsi="David" w:cs="David"/>
          <w:rtl/>
        </w:rPr>
        <w:t xml:space="preserve">בשעה 11:00 עד יום </w:t>
      </w:r>
      <w:r w:rsidR="000E02BD">
        <w:rPr>
          <w:rFonts w:ascii="David" w:hAnsi="David" w:cs="David" w:hint="cs"/>
          <w:rtl/>
        </w:rPr>
        <w:t>ד'</w:t>
      </w:r>
      <w:r w:rsidR="000B13E3" w:rsidRPr="00C87718">
        <w:rPr>
          <w:rFonts w:ascii="David" w:hAnsi="David" w:cs="David"/>
          <w:rtl/>
        </w:rPr>
        <w:t xml:space="preserve"> </w:t>
      </w:r>
      <w:r w:rsidR="00BE0040">
        <w:rPr>
          <w:rFonts w:ascii="David" w:hAnsi="David" w:cs="David" w:hint="cs"/>
          <w:rtl/>
        </w:rPr>
        <w:t>20.9.2023 בשעה 10:00.</w:t>
      </w:r>
    </w:p>
    <w:p w:rsidR="00A444A5" w:rsidRPr="00C25750" w:rsidRDefault="004C5562" w:rsidP="000663BD">
      <w:pPr>
        <w:pStyle w:val="BodyText2"/>
        <w:spacing w:line="360" w:lineRule="auto"/>
        <w:ind w:right="180"/>
        <w:rPr>
          <w:rFonts w:ascii="David" w:hAnsi="David"/>
          <w:szCs w:val="24"/>
          <w:rtl/>
        </w:rPr>
      </w:pPr>
      <w:r w:rsidRPr="00C25750">
        <w:rPr>
          <w:rFonts w:ascii="David" w:hAnsi="David" w:hint="cs"/>
          <w:b/>
          <w:bCs/>
          <w:szCs w:val="24"/>
          <w:rtl/>
        </w:rPr>
        <w:t>פרסום תוצאות</w:t>
      </w:r>
      <w:r w:rsidRPr="004C5562">
        <w:rPr>
          <w:rFonts w:ascii="David" w:hAnsi="David" w:hint="cs"/>
          <w:b/>
          <w:bCs/>
          <w:szCs w:val="24"/>
          <w:rtl/>
        </w:rPr>
        <w:t xml:space="preserve"> באתר</w:t>
      </w:r>
      <w:r w:rsidR="00C25750">
        <w:rPr>
          <w:rFonts w:ascii="David" w:hAnsi="David" w:hint="cs"/>
          <w:b/>
          <w:bCs/>
          <w:szCs w:val="24"/>
          <w:rtl/>
        </w:rPr>
        <w:t xml:space="preserve"> הבידינג וב</w:t>
      </w:r>
      <w:r w:rsidRPr="004C5562">
        <w:rPr>
          <w:rFonts w:ascii="David" w:hAnsi="David" w:hint="cs"/>
          <w:b/>
          <w:bCs/>
          <w:szCs w:val="24"/>
          <w:rtl/>
        </w:rPr>
        <w:t>מיד</w:t>
      </w:r>
      <w:r w:rsidRPr="00C25750">
        <w:rPr>
          <w:rFonts w:ascii="David" w:hAnsi="David" w:hint="cs"/>
          <w:b/>
          <w:bCs/>
          <w:szCs w:val="24"/>
          <w:rtl/>
        </w:rPr>
        <w:t xml:space="preserve">ע האישי </w:t>
      </w:r>
      <w:r w:rsidRPr="00C25750">
        <w:rPr>
          <w:rFonts w:ascii="David" w:hAnsi="David" w:hint="cs"/>
          <w:szCs w:val="24"/>
          <w:rtl/>
        </w:rPr>
        <w:t xml:space="preserve">ביום ד' </w:t>
      </w:r>
      <w:r w:rsidR="00BE0040">
        <w:rPr>
          <w:rFonts w:ascii="David" w:hAnsi="David" w:hint="cs"/>
          <w:szCs w:val="24"/>
          <w:rtl/>
        </w:rPr>
        <w:t xml:space="preserve">20.9.2023 </w:t>
      </w:r>
      <w:r w:rsidRPr="00C25750">
        <w:rPr>
          <w:rFonts w:ascii="David" w:hAnsi="David" w:hint="cs"/>
          <w:szCs w:val="24"/>
          <w:rtl/>
        </w:rPr>
        <w:t>בשעות הערב.</w:t>
      </w:r>
    </w:p>
    <w:p w:rsidR="004C5562" w:rsidRDefault="004C5562" w:rsidP="00DE454B">
      <w:pPr>
        <w:spacing w:line="360" w:lineRule="auto"/>
        <w:jc w:val="both"/>
        <w:rPr>
          <w:rFonts w:ascii="David" w:hAnsi="David" w:cs="David"/>
          <w:b/>
          <w:bCs/>
          <w:u w:val="single"/>
          <w:rtl/>
        </w:rPr>
      </w:pPr>
    </w:p>
    <w:p w:rsidR="005338C7" w:rsidRDefault="004C5562" w:rsidP="008D06A4">
      <w:pPr>
        <w:spacing w:line="360" w:lineRule="auto"/>
        <w:jc w:val="both"/>
        <w:rPr>
          <w:rFonts w:ascii="David" w:hAnsi="David" w:cs="David"/>
          <w:rtl/>
        </w:rPr>
      </w:pPr>
      <w:r w:rsidRPr="00C25750">
        <w:rPr>
          <w:rFonts w:ascii="David" w:hAnsi="David" w:cs="David" w:hint="cs"/>
          <w:b/>
          <w:bCs/>
          <w:rtl/>
        </w:rPr>
        <w:t xml:space="preserve">במקצה השני </w:t>
      </w:r>
      <w:r w:rsidRPr="00C25750">
        <w:rPr>
          <w:rFonts w:ascii="David" w:hAnsi="David" w:cs="David" w:hint="cs"/>
          <w:rtl/>
        </w:rPr>
        <w:t>עומדים לרשותכם</w:t>
      </w:r>
      <w:r w:rsidR="0050534C">
        <w:rPr>
          <w:rFonts w:ascii="David" w:hAnsi="David" w:cs="David" w:hint="cs"/>
          <w:rtl/>
        </w:rPr>
        <w:t>/</w:t>
      </w:r>
      <w:r w:rsidRPr="00C25750">
        <w:rPr>
          <w:rFonts w:ascii="David" w:hAnsi="David" w:cs="David" w:hint="cs"/>
          <w:rtl/>
        </w:rPr>
        <w:t>ן (מחדש) סך כל הנקודות שקיבלתם במקצה הראשון</w:t>
      </w:r>
      <w:r w:rsidR="00AB0EB8">
        <w:rPr>
          <w:rFonts w:ascii="David" w:hAnsi="David" w:cs="David" w:hint="cs"/>
          <w:rtl/>
        </w:rPr>
        <w:t>,</w:t>
      </w:r>
      <w:r w:rsidR="00D65D7C" w:rsidRPr="00C25750">
        <w:rPr>
          <w:rFonts w:ascii="David" w:hAnsi="David" w:cs="David" w:hint="cs"/>
          <w:rtl/>
        </w:rPr>
        <w:t xml:space="preserve"> </w:t>
      </w:r>
      <w:r w:rsidRPr="00C25750">
        <w:rPr>
          <w:rFonts w:ascii="David" w:hAnsi="David" w:cs="David"/>
          <w:rtl/>
        </w:rPr>
        <w:t>לכן יש לנצל את כל הנקודות בכל אחד מהמקצים</w:t>
      </w:r>
      <w:r w:rsidRPr="00D65D7C">
        <w:rPr>
          <w:rFonts w:ascii="David" w:hAnsi="David" w:cs="David"/>
          <w:rtl/>
        </w:rPr>
        <w:t>.</w:t>
      </w:r>
      <w:r w:rsidR="00D65D7C">
        <w:rPr>
          <w:rFonts w:ascii="David" w:hAnsi="David" w:cs="David" w:hint="cs"/>
          <w:rtl/>
        </w:rPr>
        <w:t xml:space="preserve"> </w:t>
      </w:r>
    </w:p>
    <w:p w:rsidR="000E02BD" w:rsidRDefault="000E02BD" w:rsidP="008D06A4">
      <w:pPr>
        <w:spacing w:line="360" w:lineRule="auto"/>
        <w:jc w:val="both"/>
        <w:rPr>
          <w:rFonts w:ascii="David" w:hAnsi="David" w:cs="David"/>
          <w:rtl/>
        </w:rPr>
      </w:pPr>
    </w:p>
    <w:p w:rsidR="000E02BD" w:rsidRDefault="000E02BD" w:rsidP="000E02BD">
      <w:pPr>
        <w:numPr>
          <w:ilvl w:val="0"/>
          <w:numId w:val="11"/>
        </w:num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המקצה השני מיועד לתלמידים/ות אשר לא הספיקו להירשם במקצה הראשון או לתלמידים/ות המעוניינים/ות לשנות את הבחירה שלהם/ן.</w:t>
      </w:r>
      <w:r w:rsidRPr="00B501DF">
        <w:rPr>
          <w:rFonts w:cs="David" w:hint="cs"/>
          <w:rtl/>
        </w:rPr>
        <w:t xml:space="preserve"> </w:t>
      </w:r>
    </w:p>
    <w:p w:rsidR="000E02BD" w:rsidRDefault="000E02BD" w:rsidP="000E02BD">
      <w:pPr>
        <w:numPr>
          <w:ilvl w:val="0"/>
          <w:numId w:val="11"/>
        </w:numPr>
        <w:spacing w:line="360" w:lineRule="auto"/>
        <w:jc w:val="both"/>
        <w:rPr>
          <w:rFonts w:cs="David"/>
        </w:rPr>
      </w:pPr>
      <w:r w:rsidRPr="00C7619D">
        <w:rPr>
          <w:rFonts w:cs="David" w:hint="cs"/>
          <w:rtl/>
        </w:rPr>
        <w:t xml:space="preserve">הרישום לקורסים לא מתחשב במועד הקלדת הנתונים וה"מכרז" מתבצע עם תום מועד ההשתתפות בו. </w:t>
      </w:r>
      <w:r w:rsidRPr="00C7619D">
        <w:rPr>
          <w:rFonts w:cs="David"/>
          <w:rtl/>
        </w:rPr>
        <w:t>יש אפשרות לשנות את הבקשה במהלך ימי ההזנה.</w:t>
      </w:r>
      <w:r w:rsidRPr="00C7619D">
        <w:rPr>
          <w:rFonts w:cs="David" w:hint="cs"/>
          <w:rtl/>
        </w:rPr>
        <w:t xml:space="preserve"> </w:t>
      </w:r>
      <w:r w:rsidRPr="00C7619D">
        <w:rPr>
          <w:rFonts w:cs="David"/>
          <w:b/>
          <w:bCs/>
          <w:rtl/>
        </w:rPr>
        <w:t xml:space="preserve">הבקשה האחרונה היא </w:t>
      </w:r>
      <w:r w:rsidRPr="00C7619D">
        <w:rPr>
          <w:rFonts w:cs="David" w:hint="cs"/>
          <w:b/>
          <w:bCs/>
          <w:rtl/>
        </w:rPr>
        <w:t>ה</w:t>
      </w:r>
      <w:r w:rsidRPr="00C7619D">
        <w:rPr>
          <w:rFonts w:cs="David"/>
          <w:b/>
          <w:bCs/>
          <w:rtl/>
        </w:rPr>
        <w:t>קובעת</w:t>
      </w:r>
      <w:r w:rsidRPr="00C7619D">
        <w:rPr>
          <w:rFonts w:cs="David" w:hint="cs"/>
          <w:rtl/>
        </w:rPr>
        <w:t>.</w:t>
      </w:r>
      <w:r w:rsidRPr="00C7619D">
        <w:rPr>
          <w:rFonts w:cs="David"/>
          <w:rtl/>
        </w:rPr>
        <w:t xml:space="preserve"> </w:t>
      </w:r>
    </w:p>
    <w:p w:rsidR="000E02BD" w:rsidRPr="00C7619D" w:rsidRDefault="000E02BD" w:rsidP="005E4498">
      <w:pPr>
        <w:numPr>
          <w:ilvl w:val="0"/>
          <w:numId w:val="11"/>
        </w:numPr>
        <w:spacing w:line="360" w:lineRule="auto"/>
        <w:jc w:val="both"/>
        <w:rPr>
          <w:rFonts w:ascii="David" w:hAnsi="David" w:cs="David"/>
          <w:b/>
          <w:bCs/>
          <w:rtl/>
        </w:rPr>
      </w:pPr>
      <w:r w:rsidRPr="00C7619D">
        <w:rPr>
          <w:rFonts w:ascii="David" w:hAnsi="David" w:cs="David" w:hint="cs"/>
          <w:b/>
          <w:bCs/>
          <w:rtl/>
        </w:rPr>
        <w:t>הקפידו להקצות מספיק זמן לרישום, המערכת נסגרת ב</w:t>
      </w:r>
      <w:r w:rsidR="005E4498">
        <w:rPr>
          <w:rFonts w:ascii="David" w:hAnsi="David" w:cs="David" w:hint="cs"/>
          <w:b/>
          <w:bCs/>
          <w:rtl/>
        </w:rPr>
        <w:t>דיוק בשעה הנקובה</w:t>
      </w:r>
      <w:r w:rsidRPr="00C7619D">
        <w:rPr>
          <w:rFonts w:ascii="David" w:hAnsi="David" w:cs="David" w:hint="cs"/>
          <w:b/>
          <w:bCs/>
          <w:rtl/>
        </w:rPr>
        <w:t>.</w:t>
      </w:r>
    </w:p>
    <w:p w:rsidR="000E02BD" w:rsidRPr="00C25750" w:rsidRDefault="000E02BD" w:rsidP="008D06A4">
      <w:pPr>
        <w:spacing w:line="360" w:lineRule="auto"/>
        <w:jc w:val="both"/>
        <w:rPr>
          <w:rFonts w:ascii="David" w:hAnsi="David" w:cs="David"/>
        </w:rPr>
      </w:pPr>
    </w:p>
    <w:p w:rsidR="005338C7" w:rsidRPr="00D65D7C" w:rsidRDefault="005338C7" w:rsidP="00AB0EB8">
      <w:pPr>
        <w:spacing w:line="360" w:lineRule="auto"/>
        <w:jc w:val="both"/>
        <w:rPr>
          <w:rFonts w:ascii="David" w:hAnsi="David" w:cs="David"/>
          <w:rtl/>
        </w:rPr>
      </w:pPr>
      <w:r w:rsidRPr="00AB0EB8">
        <w:rPr>
          <w:rFonts w:ascii="Arial" w:hAnsi="Arial" w:cs="Arial"/>
        </w:rPr>
        <w:t>​</w:t>
      </w:r>
    </w:p>
    <w:p w:rsidR="004C5562" w:rsidRPr="00C87718" w:rsidRDefault="004C5562" w:rsidP="00DE454B">
      <w:pPr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rtl/>
        </w:rPr>
        <w:t>הסבר מפורט לגבי הבידינג, בחירת הקורסים והקצאת הנקודות מצורף.</w:t>
      </w:r>
    </w:p>
    <w:p w:rsidR="00A444A5" w:rsidRPr="00C87718" w:rsidRDefault="00A444A5" w:rsidP="00DE454B">
      <w:pPr>
        <w:pStyle w:val="BodyText2"/>
        <w:spacing w:line="360" w:lineRule="auto"/>
        <w:rPr>
          <w:rFonts w:ascii="David" w:hAnsi="David"/>
          <w:b/>
          <w:bCs/>
          <w:szCs w:val="24"/>
          <w:u w:val="single"/>
          <w:rtl/>
        </w:rPr>
      </w:pPr>
    </w:p>
    <w:p w:rsidR="00A444A5" w:rsidRPr="00C87718" w:rsidRDefault="00A444A5" w:rsidP="00DE454B">
      <w:pPr>
        <w:pStyle w:val="BodyText2"/>
        <w:spacing w:line="360" w:lineRule="auto"/>
        <w:rPr>
          <w:rFonts w:ascii="David" w:hAnsi="David"/>
          <w:b/>
          <w:bCs/>
          <w:szCs w:val="24"/>
          <w:rtl/>
        </w:rPr>
      </w:pPr>
      <w:r w:rsidRPr="00C87718">
        <w:rPr>
          <w:rFonts w:ascii="David" w:hAnsi="David"/>
          <w:b/>
          <w:bCs/>
          <w:szCs w:val="24"/>
          <w:u w:val="single"/>
          <w:rtl/>
        </w:rPr>
        <w:lastRenderedPageBreak/>
        <w:t>אי מימוש לימודים</w:t>
      </w:r>
      <w:r w:rsidRPr="00C87718">
        <w:rPr>
          <w:rFonts w:ascii="David" w:hAnsi="David"/>
          <w:b/>
          <w:bCs/>
          <w:szCs w:val="24"/>
          <w:rtl/>
        </w:rPr>
        <w:t xml:space="preserve"> </w:t>
      </w:r>
    </w:p>
    <w:p w:rsidR="00A444A5" w:rsidRPr="00C87718" w:rsidRDefault="009709E0" w:rsidP="000663BD">
      <w:pPr>
        <w:pStyle w:val="BodyText2"/>
        <w:spacing w:line="360" w:lineRule="auto"/>
        <w:rPr>
          <w:rFonts w:ascii="David" w:hAnsi="David"/>
          <w:szCs w:val="24"/>
        </w:rPr>
      </w:pPr>
      <w:r>
        <w:rPr>
          <w:rFonts w:ascii="David" w:hAnsi="David"/>
          <w:szCs w:val="24"/>
          <w:rtl/>
        </w:rPr>
        <w:t>אם החלטתם שלא ללמוד בשנה"ל ת</w:t>
      </w:r>
      <w:r>
        <w:rPr>
          <w:rFonts w:ascii="David" w:hAnsi="David" w:hint="cs"/>
          <w:szCs w:val="24"/>
          <w:rtl/>
        </w:rPr>
        <w:t>שפ"</w:t>
      </w:r>
      <w:r w:rsidR="00BE0040">
        <w:rPr>
          <w:rFonts w:ascii="David" w:hAnsi="David" w:hint="cs"/>
          <w:szCs w:val="24"/>
          <w:rtl/>
        </w:rPr>
        <w:t>ד</w:t>
      </w:r>
      <w:r w:rsidR="00A444A5" w:rsidRPr="00C87718">
        <w:rPr>
          <w:rFonts w:ascii="David" w:hAnsi="David"/>
          <w:szCs w:val="24"/>
          <w:rtl/>
        </w:rPr>
        <w:t xml:space="preserve">, יש להודיע על כך בהקדם, בכתב, למזכירות תלמידים כללית באגף רישום ומינהל תלמידים במייל: </w:t>
      </w:r>
      <w:r w:rsidR="00A444A5" w:rsidRPr="00C87718">
        <w:rPr>
          <w:rFonts w:ascii="David" w:hAnsi="David"/>
          <w:szCs w:val="24"/>
        </w:rPr>
        <w:t xml:space="preserve"> </w:t>
      </w:r>
      <w:hyperlink r:id="rId11" w:history="1">
        <w:r w:rsidR="00A444A5" w:rsidRPr="00C87718">
          <w:rPr>
            <w:rStyle w:val="Hyperlink"/>
            <w:rFonts w:ascii="David" w:hAnsi="David"/>
          </w:rPr>
          <w:t>mt@tauex.tau.ac.il</w:t>
        </w:r>
      </w:hyperlink>
      <w:r w:rsidR="00A444A5" w:rsidRPr="00C87718">
        <w:rPr>
          <w:rFonts w:ascii="David" w:hAnsi="David"/>
          <w:szCs w:val="24"/>
        </w:rPr>
        <w:t xml:space="preserve"> </w:t>
      </w:r>
      <w:r w:rsidR="00A444A5" w:rsidRPr="00C87718">
        <w:rPr>
          <w:rFonts w:ascii="David" w:hAnsi="David"/>
          <w:szCs w:val="24"/>
          <w:rtl/>
        </w:rPr>
        <w:t>.</w:t>
      </w: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b/>
          <w:bCs/>
          <w:u w:val="single"/>
          <w:rtl/>
        </w:rPr>
      </w:pP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C87718">
        <w:rPr>
          <w:rFonts w:ascii="David" w:hAnsi="David" w:cs="David"/>
          <w:b/>
          <w:bCs/>
          <w:u w:val="single"/>
          <w:rtl/>
        </w:rPr>
        <w:t>הקצאת נקודות בבידינג</w:t>
      </w:r>
      <w:r w:rsidRPr="00C87718">
        <w:rPr>
          <w:rFonts w:ascii="David" w:hAnsi="David" w:cs="David"/>
          <w:b/>
          <w:bCs/>
          <w:rtl/>
        </w:rPr>
        <w:tab/>
      </w:r>
    </w:p>
    <w:p w:rsidR="000E02BD" w:rsidRPr="000E02BD" w:rsidRDefault="000E02BD" w:rsidP="000E02BD">
      <w:pPr>
        <w:pStyle w:val="BodyText2"/>
        <w:spacing w:line="360" w:lineRule="auto"/>
        <w:rPr>
          <w:rFonts w:ascii="David" w:hAnsi="David"/>
          <w:szCs w:val="24"/>
          <w:rtl/>
        </w:rPr>
      </w:pPr>
      <w:r w:rsidRPr="000E02BD">
        <w:rPr>
          <w:rFonts w:ascii="David" w:hAnsi="David" w:hint="cs"/>
          <w:szCs w:val="24"/>
          <w:rtl/>
        </w:rPr>
        <w:t>מכסת הנקודות לתלמידים היא לפי החלוקה הבאה:</w:t>
      </w:r>
    </w:p>
    <w:p w:rsidR="000E02BD" w:rsidRPr="000E02BD" w:rsidRDefault="000E02BD" w:rsidP="000E02BD">
      <w:pPr>
        <w:pStyle w:val="BodyText2"/>
        <w:spacing w:line="360" w:lineRule="auto"/>
        <w:rPr>
          <w:rFonts w:ascii="David" w:hAnsi="David" w:hint="cs"/>
          <w:szCs w:val="24"/>
          <w:rtl/>
        </w:rPr>
      </w:pPr>
      <w:r w:rsidRPr="000E02BD">
        <w:rPr>
          <w:rFonts w:ascii="David" w:hAnsi="David" w:hint="cs"/>
          <w:szCs w:val="24"/>
          <w:rtl/>
        </w:rPr>
        <w:t>תלמידים ממשיכים</w:t>
      </w:r>
      <w:r w:rsidRPr="000E02BD">
        <w:rPr>
          <w:rFonts w:ascii="David" w:hAnsi="David"/>
          <w:szCs w:val="24"/>
          <w:rtl/>
        </w:rPr>
        <w:tab/>
      </w:r>
      <w:r w:rsidRPr="000E02BD">
        <w:rPr>
          <w:rFonts w:ascii="David" w:hAnsi="David"/>
          <w:szCs w:val="24"/>
          <w:rtl/>
        </w:rPr>
        <w:tab/>
      </w:r>
      <w:r w:rsidRPr="000E02BD">
        <w:rPr>
          <w:rFonts w:ascii="David" w:hAnsi="David" w:hint="cs"/>
          <w:szCs w:val="24"/>
          <w:rtl/>
        </w:rPr>
        <w:tab/>
        <w:t>800</w:t>
      </w:r>
    </w:p>
    <w:p w:rsidR="000E02BD" w:rsidRPr="000E02BD" w:rsidRDefault="000E02BD" w:rsidP="000E02BD">
      <w:pPr>
        <w:pStyle w:val="BodyText2"/>
        <w:spacing w:line="360" w:lineRule="auto"/>
        <w:rPr>
          <w:rFonts w:ascii="David" w:hAnsi="David" w:hint="cs"/>
          <w:szCs w:val="24"/>
          <w:rtl/>
        </w:rPr>
      </w:pPr>
      <w:r w:rsidRPr="000E02BD">
        <w:rPr>
          <w:rFonts w:ascii="David" w:hAnsi="David" w:hint="cs"/>
          <w:szCs w:val="24"/>
          <w:rtl/>
        </w:rPr>
        <w:t xml:space="preserve">תלמידים חדשים בתכנית של השנתיים </w:t>
      </w:r>
      <w:r w:rsidRPr="000E02BD">
        <w:rPr>
          <w:rFonts w:ascii="David" w:hAnsi="David"/>
          <w:szCs w:val="24"/>
          <w:rtl/>
        </w:rPr>
        <w:tab/>
      </w:r>
      <w:r w:rsidRPr="000E02BD">
        <w:rPr>
          <w:rFonts w:ascii="David" w:hAnsi="David" w:hint="cs"/>
          <w:szCs w:val="24"/>
          <w:rtl/>
        </w:rPr>
        <w:t>600</w:t>
      </w:r>
    </w:p>
    <w:p w:rsidR="000E02BD" w:rsidRPr="000E02BD" w:rsidRDefault="000E02BD" w:rsidP="000E02BD">
      <w:pPr>
        <w:pStyle w:val="BodyText2"/>
        <w:spacing w:line="360" w:lineRule="auto"/>
        <w:rPr>
          <w:rFonts w:ascii="David" w:hAnsi="David"/>
          <w:szCs w:val="24"/>
          <w:rtl/>
        </w:rPr>
      </w:pPr>
      <w:r w:rsidRPr="000E02BD">
        <w:rPr>
          <w:rFonts w:ascii="David" w:hAnsi="David" w:hint="cs"/>
          <w:szCs w:val="24"/>
          <w:rtl/>
        </w:rPr>
        <w:t>תלמידים חדשים בתכנית של השנה</w:t>
      </w:r>
      <w:r w:rsidRPr="000E02BD">
        <w:rPr>
          <w:rFonts w:ascii="David" w:hAnsi="David" w:hint="cs"/>
          <w:szCs w:val="24"/>
          <w:rtl/>
        </w:rPr>
        <w:tab/>
        <w:t>400</w:t>
      </w:r>
    </w:p>
    <w:p w:rsidR="000E02BD" w:rsidRPr="00AE3585" w:rsidRDefault="000E02BD" w:rsidP="000E02BD">
      <w:pPr>
        <w:rPr>
          <w:rFonts w:ascii="Arial" w:hAnsi="Arial" w:cs="David"/>
          <w:rtl/>
        </w:rPr>
      </w:pPr>
    </w:p>
    <w:p w:rsidR="000E02BD" w:rsidRPr="00AE3585" w:rsidRDefault="000E02BD" w:rsidP="000E02BD">
      <w:pPr>
        <w:rPr>
          <w:rFonts w:ascii="Arial" w:hAnsi="Arial" w:cs="David"/>
          <w:rtl/>
        </w:rPr>
      </w:pPr>
      <w:r w:rsidRPr="00AE3585">
        <w:rPr>
          <w:rFonts w:ascii="Arial" w:hAnsi="Arial" w:cs="David" w:hint="cs"/>
          <w:rtl/>
        </w:rPr>
        <w:t xml:space="preserve">בכל מקצה ניתנת הקצאה מחדש של הנקודות, </w:t>
      </w:r>
      <w:r w:rsidRPr="00AE3585">
        <w:rPr>
          <w:rFonts w:ascii="Arial" w:hAnsi="Arial" w:cs="David" w:hint="cs"/>
          <w:b/>
          <w:bCs/>
          <w:rtl/>
        </w:rPr>
        <w:t>לכן יש לנצל את כל הנקודות בכל אחד מהמקצים</w:t>
      </w:r>
      <w:r w:rsidRPr="00AE3585">
        <w:rPr>
          <w:rFonts w:ascii="Arial" w:hAnsi="Arial" w:cs="David" w:hint="cs"/>
          <w:rtl/>
        </w:rPr>
        <w:t>.</w:t>
      </w:r>
    </w:p>
    <w:p w:rsidR="000E02BD" w:rsidRDefault="000E02BD" w:rsidP="00DE454B">
      <w:pPr>
        <w:spacing w:line="360" w:lineRule="auto"/>
        <w:jc w:val="both"/>
        <w:rPr>
          <w:rFonts w:ascii="David" w:hAnsi="David" w:cs="David"/>
          <w:rtl/>
        </w:rPr>
      </w:pPr>
    </w:p>
    <w:p w:rsidR="00482557" w:rsidRDefault="00897114" w:rsidP="000E02BD">
      <w:pPr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rtl/>
        </w:rPr>
        <w:t>תלמידים שמילאו את סקר רמת ההוראה הממוחשב</w:t>
      </w:r>
      <w:r>
        <w:rPr>
          <w:rFonts w:ascii="David" w:hAnsi="David" w:cs="David" w:hint="cs"/>
          <w:rtl/>
        </w:rPr>
        <w:t xml:space="preserve"> בקורסים של הפקולטה למשפטים</w:t>
      </w:r>
      <w:r w:rsidRPr="00C87718">
        <w:rPr>
          <w:rFonts w:ascii="David" w:hAnsi="David" w:cs="David"/>
          <w:rtl/>
        </w:rPr>
        <w:t>, קיבלו נקודות בונוס בבידינג</w:t>
      </w:r>
      <w:r>
        <w:rPr>
          <w:rFonts w:ascii="David" w:hAnsi="David" w:cs="David" w:hint="cs"/>
          <w:rtl/>
        </w:rPr>
        <w:t xml:space="preserve"> (חישוב נקודות הבונוס מטופל בצורה ממוחשבת על ידי המרכז להערכת הוראה </w:t>
      </w:r>
      <w:r w:rsidR="00381442" w:rsidRPr="000B7F1E">
        <w:rPr>
          <w:rFonts w:ascii="David" w:hAnsi="David" w:cs="David" w:hint="cs"/>
          <w:u w:val="single"/>
          <w:rtl/>
        </w:rPr>
        <w:t>ואינו</w:t>
      </w:r>
      <w:r w:rsidRPr="000B7F1E">
        <w:rPr>
          <w:rFonts w:ascii="David" w:hAnsi="David" w:cs="David" w:hint="cs"/>
          <w:u w:val="single"/>
          <w:rtl/>
        </w:rPr>
        <w:t xml:space="preserve"> קשור לפקולטה</w:t>
      </w:r>
      <w:r>
        <w:rPr>
          <w:rFonts w:ascii="David" w:hAnsi="David" w:cs="David" w:hint="cs"/>
          <w:rtl/>
        </w:rPr>
        <w:t>)</w:t>
      </w:r>
      <w:r w:rsidRPr="00C87718">
        <w:rPr>
          <w:rFonts w:ascii="David" w:hAnsi="David" w:cs="David"/>
          <w:rtl/>
        </w:rPr>
        <w:t>.</w:t>
      </w:r>
    </w:p>
    <w:p w:rsidR="000E02BD" w:rsidRDefault="000E02BD" w:rsidP="000E02BD">
      <w:pPr>
        <w:spacing w:line="360" w:lineRule="auto"/>
        <w:jc w:val="both"/>
        <w:rPr>
          <w:rFonts w:ascii="David" w:hAnsi="David" w:cs="David"/>
          <w:rtl/>
        </w:rPr>
      </w:pPr>
    </w:p>
    <w:p w:rsidR="000E02BD" w:rsidRPr="008B493E" w:rsidRDefault="000E02BD" w:rsidP="000E02BD">
      <w:pPr>
        <w:pStyle w:val="BodyText2"/>
        <w:jc w:val="left"/>
        <w:rPr>
          <w:rFonts w:ascii="Arial" w:hAnsi="Arial"/>
          <w:b/>
          <w:bCs/>
          <w:sz w:val="28"/>
          <w:szCs w:val="28"/>
          <w:u w:val="single"/>
          <w:rtl/>
        </w:rPr>
      </w:pPr>
      <w:r w:rsidRPr="00F625AC">
        <w:rPr>
          <w:rFonts w:ascii="Arial" w:hAnsi="Arial"/>
          <w:b/>
          <w:bCs/>
          <w:sz w:val="32"/>
          <w:u w:val="single"/>
          <w:rtl/>
        </w:rPr>
        <w:t xml:space="preserve">תלמידי תואר </w:t>
      </w:r>
      <w:r w:rsidRPr="00F625AC">
        <w:rPr>
          <w:rFonts w:ascii="Arial" w:hAnsi="Arial"/>
          <w:b/>
          <w:bCs/>
          <w:sz w:val="32"/>
          <w:highlight w:val="yellow"/>
          <w:u w:val="single"/>
          <w:rtl/>
        </w:rPr>
        <w:t>מוסמך מחקרי</w:t>
      </w:r>
      <w:r w:rsidRPr="00F625AC">
        <w:rPr>
          <w:rFonts w:ascii="Arial" w:hAnsi="Arial"/>
          <w:b/>
          <w:bCs/>
          <w:sz w:val="32"/>
          <w:u w:val="single"/>
          <w:rtl/>
        </w:rPr>
        <w:t>:</w:t>
      </w:r>
    </w:p>
    <w:p w:rsidR="000E02BD" w:rsidRPr="00AE3585" w:rsidRDefault="000E02BD" w:rsidP="000E02BD">
      <w:pPr>
        <w:pStyle w:val="BodyText2"/>
        <w:rPr>
          <w:rFonts w:ascii="Arial" w:hAnsi="Arial"/>
          <w:szCs w:val="24"/>
          <w:rtl/>
        </w:rPr>
      </w:pPr>
    </w:p>
    <w:p w:rsidR="000E02BD" w:rsidRPr="00AE3585" w:rsidRDefault="000E02BD" w:rsidP="007D05C4">
      <w:pPr>
        <w:pStyle w:val="BodyText2"/>
        <w:rPr>
          <w:rFonts w:ascii="Arial" w:hAnsi="Arial"/>
          <w:szCs w:val="24"/>
          <w:rtl/>
        </w:rPr>
      </w:pPr>
      <w:r w:rsidRPr="00AE3585">
        <w:rPr>
          <w:rFonts w:ascii="Arial" w:hAnsi="Arial"/>
          <w:szCs w:val="24"/>
          <w:rtl/>
        </w:rPr>
        <w:t xml:space="preserve">לפני הבידינג, תלמידים הלומדים </w:t>
      </w:r>
      <w:r w:rsidRPr="00AE3585">
        <w:rPr>
          <w:rFonts w:ascii="Arial" w:hAnsi="Arial"/>
          <w:b/>
          <w:bCs/>
          <w:szCs w:val="24"/>
          <w:rtl/>
        </w:rPr>
        <w:t>במסלול עם תזה</w:t>
      </w:r>
      <w:r w:rsidRPr="00AE3585">
        <w:rPr>
          <w:rFonts w:ascii="Arial" w:hAnsi="Arial"/>
          <w:szCs w:val="24"/>
          <w:rtl/>
        </w:rPr>
        <w:t xml:space="preserve">, מתבקשים </w:t>
      </w:r>
      <w:r w:rsidRPr="00AE3585">
        <w:rPr>
          <w:rFonts w:ascii="Arial" w:hAnsi="Arial" w:hint="cs"/>
          <w:szCs w:val="24"/>
          <w:rtl/>
        </w:rPr>
        <w:t>לאשר את מערכת השעות עם</w:t>
      </w:r>
      <w:r w:rsidRPr="00AE3585">
        <w:rPr>
          <w:rFonts w:ascii="Arial" w:hAnsi="Arial"/>
          <w:szCs w:val="24"/>
          <w:rtl/>
        </w:rPr>
        <w:t xml:space="preserve"> היועץ/מנחה שנקבע להם</w:t>
      </w:r>
      <w:r w:rsidRPr="00AE3585">
        <w:rPr>
          <w:rFonts w:ascii="Arial" w:hAnsi="Arial" w:hint="cs"/>
          <w:szCs w:val="24"/>
          <w:rtl/>
        </w:rPr>
        <w:t xml:space="preserve">. </w:t>
      </w:r>
      <w:r w:rsidRPr="00AE3585">
        <w:rPr>
          <w:rFonts w:ascii="Arial" w:hAnsi="Arial"/>
          <w:szCs w:val="24"/>
          <w:rtl/>
        </w:rPr>
        <w:t xml:space="preserve">יש להעביר את </w:t>
      </w:r>
      <w:hyperlink r:id="rId12" w:history="1">
        <w:r w:rsidR="007D05C4" w:rsidRPr="007D05C4">
          <w:rPr>
            <w:rStyle w:val="Hyperlink"/>
            <w:rFonts w:ascii="Arial" w:hAnsi="Arial" w:hint="cs"/>
            <w:szCs w:val="24"/>
            <w:rtl/>
          </w:rPr>
          <w:t>טופס היעוץ</w:t>
        </w:r>
      </w:hyperlink>
      <w:r w:rsidR="007D05C4">
        <w:rPr>
          <w:rFonts w:ascii="Arial" w:hAnsi="Arial" w:hint="cs"/>
          <w:szCs w:val="24"/>
          <w:rtl/>
        </w:rPr>
        <w:t xml:space="preserve"> המאושר</w:t>
      </w:r>
      <w:r w:rsidRPr="00AE3585">
        <w:rPr>
          <w:rFonts w:ascii="Arial" w:hAnsi="Arial"/>
          <w:szCs w:val="24"/>
          <w:rtl/>
        </w:rPr>
        <w:t xml:space="preserve"> בדוא"ל למזכירות </w:t>
      </w:r>
      <w:r w:rsidRPr="00AE3585">
        <w:rPr>
          <w:rFonts w:ascii="Arial" w:hAnsi="Arial" w:hint="cs"/>
          <w:szCs w:val="24"/>
          <w:rtl/>
        </w:rPr>
        <w:t>החוג</w:t>
      </w:r>
      <w:r w:rsidRPr="00AE3585">
        <w:rPr>
          <w:rFonts w:ascii="Arial" w:hAnsi="Arial"/>
          <w:szCs w:val="24"/>
          <w:rtl/>
        </w:rPr>
        <w:t xml:space="preserve">. </w:t>
      </w:r>
    </w:p>
    <w:p w:rsidR="000E02BD" w:rsidRPr="00AE3585" w:rsidRDefault="000E02BD" w:rsidP="000E02BD">
      <w:pPr>
        <w:pStyle w:val="BodyText2"/>
        <w:rPr>
          <w:rFonts w:ascii="Arial" w:hAnsi="Arial"/>
          <w:szCs w:val="24"/>
          <w:rtl/>
        </w:rPr>
      </w:pPr>
    </w:p>
    <w:p w:rsidR="000E02BD" w:rsidRPr="000663BD" w:rsidRDefault="000E02BD" w:rsidP="000E02BD">
      <w:pPr>
        <w:pStyle w:val="BodyText2"/>
        <w:rPr>
          <w:rFonts w:ascii="Arial" w:hAnsi="Arial" w:hint="cs"/>
          <w:b/>
          <w:bCs/>
          <w:szCs w:val="24"/>
          <w:rtl/>
        </w:rPr>
      </w:pPr>
      <w:r w:rsidRPr="000663BD">
        <w:rPr>
          <w:rFonts w:ascii="Arial" w:hAnsi="Arial"/>
          <w:szCs w:val="24"/>
          <w:rtl/>
        </w:rPr>
        <w:t xml:space="preserve">הרישום לקורסים  </w:t>
      </w:r>
      <w:r w:rsidRPr="000663BD">
        <w:rPr>
          <w:rFonts w:ascii="Arial" w:hAnsi="Arial" w:hint="cs"/>
          <w:szCs w:val="24"/>
          <w:rtl/>
        </w:rPr>
        <w:t>"</w:t>
      </w:r>
      <w:r w:rsidRPr="000663BD">
        <w:rPr>
          <w:rFonts w:ascii="Arial" w:hAnsi="Arial"/>
          <w:szCs w:val="24"/>
          <w:rtl/>
        </w:rPr>
        <w:t>סדנת תזה</w:t>
      </w:r>
      <w:r w:rsidRPr="000663BD">
        <w:rPr>
          <w:rFonts w:ascii="Arial" w:hAnsi="Arial" w:hint="cs"/>
          <w:szCs w:val="24"/>
          <w:rtl/>
        </w:rPr>
        <w:t>"</w:t>
      </w:r>
      <w:r w:rsidRPr="000663BD">
        <w:rPr>
          <w:rFonts w:ascii="Arial" w:hAnsi="Arial"/>
          <w:szCs w:val="24"/>
          <w:rtl/>
        </w:rPr>
        <w:t xml:space="preserve"> ו</w:t>
      </w:r>
      <w:r w:rsidRPr="000663BD">
        <w:rPr>
          <w:rFonts w:ascii="Arial" w:hAnsi="Arial" w:hint="cs"/>
          <w:szCs w:val="24"/>
          <w:rtl/>
        </w:rPr>
        <w:t>"</w:t>
      </w:r>
      <w:r w:rsidRPr="000663BD">
        <w:rPr>
          <w:rFonts w:ascii="Arial" w:hAnsi="Arial"/>
          <w:szCs w:val="24"/>
          <w:rtl/>
        </w:rPr>
        <w:t>סדנת קריאה</w:t>
      </w:r>
      <w:r w:rsidRPr="000663BD">
        <w:rPr>
          <w:rFonts w:ascii="Arial" w:hAnsi="Arial" w:hint="cs"/>
          <w:szCs w:val="24"/>
          <w:rtl/>
        </w:rPr>
        <w:t>"</w:t>
      </w:r>
      <w:r w:rsidRPr="000663BD">
        <w:rPr>
          <w:rFonts w:ascii="Arial" w:hAnsi="Arial"/>
          <w:szCs w:val="24"/>
          <w:rtl/>
        </w:rPr>
        <w:t xml:space="preserve"> של התואר המחקרי יבוצע על ידי מזכירות החוג בתחילת שנת הלימודים.</w:t>
      </w:r>
      <w:r w:rsidRPr="00AE3585">
        <w:rPr>
          <w:rFonts w:ascii="Arial" w:hAnsi="Arial"/>
          <w:szCs w:val="24"/>
          <w:rtl/>
        </w:rPr>
        <w:t xml:space="preserve"> הקורסים לא מוצגים בבידינג.</w:t>
      </w:r>
      <w:r>
        <w:rPr>
          <w:rFonts w:ascii="Arial" w:hAnsi="Arial" w:hint="cs"/>
          <w:szCs w:val="24"/>
          <w:rtl/>
        </w:rPr>
        <w:t xml:space="preserve"> לפיכך </w:t>
      </w:r>
      <w:r w:rsidRPr="000663BD">
        <w:rPr>
          <w:rFonts w:ascii="Arial" w:hAnsi="Arial" w:hint="cs"/>
          <w:b/>
          <w:bCs/>
          <w:szCs w:val="24"/>
          <w:rtl/>
        </w:rPr>
        <w:t>תלמידי מסלול השלמת תזה לא עושים בידינג.</w:t>
      </w:r>
    </w:p>
    <w:p w:rsidR="000E02BD" w:rsidRDefault="000E02BD" w:rsidP="000E02BD">
      <w:pPr>
        <w:pStyle w:val="BodyText2"/>
        <w:rPr>
          <w:rFonts w:ascii="Arial" w:hAnsi="Arial"/>
          <w:szCs w:val="24"/>
          <w:rtl/>
        </w:rPr>
      </w:pPr>
    </w:p>
    <w:p w:rsidR="000E02BD" w:rsidRPr="00AE3585" w:rsidRDefault="000E02BD" w:rsidP="00F625AC">
      <w:pPr>
        <w:pStyle w:val="BodyText2"/>
        <w:rPr>
          <w:rFonts w:ascii="Arial" w:hAnsi="Arial"/>
          <w:b/>
          <w:bCs/>
          <w:szCs w:val="24"/>
          <w:rtl/>
        </w:rPr>
      </w:pPr>
      <w:r w:rsidRPr="008B493E">
        <w:rPr>
          <w:rFonts w:ascii="Arial" w:hAnsi="Arial" w:hint="cs"/>
          <w:szCs w:val="24"/>
          <w:rtl/>
        </w:rPr>
        <w:t>בכל שאלה הקשורה לרישום לקורסים</w:t>
      </w:r>
      <w:r>
        <w:rPr>
          <w:rFonts w:ascii="Arial" w:hAnsi="Arial" w:hint="cs"/>
          <w:szCs w:val="24"/>
          <w:rtl/>
        </w:rPr>
        <w:t xml:space="preserve"> מוזמנים לפנות לאיילת</w:t>
      </w:r>
      <w:r w:rsidR="00F625AC">
        <w:rPr>
          <w:rFonts w:ascii="Arial" w:hAnsi="Arial" w:hint="cs"/>
          <w:szCs w:val="24"/>
          <w:rtl/>
        </w:rPr>
        <w:t xml:space="preserve"> אבריאל</w:t>
      </w:r>
      <w:r>
        <w:rPr>
          <w:rFonts w:ascii="Arial" w:hAnsi="Arial" w:hint="cs"/>
          <w:szCs w:val="24"/>
          <w:rtl/>
        </w:rPr>
        <w:t xml:space="preserve"> מזכיר</w:t>
      </w:r>
      <w:r w:rsidRPr="008B493E">
        <w:rPr>
          <w:rFonts w:ascii="Arial" w:hAnsi="Arial" w:hint="cs"/>
          <w:szCs w:val="24"/>
          <w:rtl/>
        </w:rPr>
        <w:t>ת תארים מתקדמים</w:t>
      </w:r>
      <w:r>
        <w:rPr>
          <w:rFonts w:ascii="Arial" w:hAnsi="Arial" w:hint="cs"/>
          <w:szCs w:val="24"/>
          <w:rtl/>
        </w:rPr>
        <w:t xml:space="preserve"> בטלפון </w:t>
      </w:r>
      <w:r w:rsidR="00B06309">
        <w:rPr>
          <w:rFonts w:ascii="Arial" w:hAnsi="Arial" w:hint="cs"/>
          <w:szCs w:val="24"/>
          <w:rtl/>
        </w:rPr>
        <w:t xml:space="preserve">03-6405423 </w:t>
      </w:r>
      <w:r>
        <w:rPr>
          <w:rFonts w:ascii="Arial" w:hAnsi="Arial" w:hint="cs"/>
          <w:szCs w:val="24"/>
          <w:rtl/>
        </w:rPr>
        <w:t>או במייל</w:t>
      </w:r>
      <w:r w:rsidR="00F625AC">
        <w:rPr>
          <w:rFonts w:ascii="Arial" w:hAnsi="Arial" w:hint="cs"/>
          <w:szCs w:val="24"/>
          <w:rtl/>
        </w:rPr>
        <w:t xml:space="preserve"> </w:t>
      </w:r>
      <w:hyperlink r:id="rId13" w:history="1">
        <w:r w:rsidR="00F625AC" w:rsidRPr="00896743">
          <w:rPr>
            <w:rStyle w:val="Hyperlink"/>
            <w:rFonts w:ascii="Arial" w:hAnsi="Arial"/>
            <w:szCs w:val="24"/>
          </w:rPr>
          <w:t>aavriel@tauex.tau.ac.il</w:t>
        </w:r>
      </w:hyperlink>
      <w:r w:rsidRPr="00AE3585">
        <w:rPr>
          <w:rFonts w:ascii="Arial" w:hAnsi="Arial"/>
          <w:b/>
          <w:bCs/>
          <w:szCs w:val="24"/>
          <w:rtl/>
        </w:rPr>
        <w:tab/>
      </w:r>
    </w:p>
    <w:p w:rsidR="000E02BD" w:rsidRDefault="000E02BD" w:rsidP="000E02BD">
      <w:pPr>
        <w:pStyle w:val="BodyText2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0E02BD" w:rsidRDefault="000E02BD" w:rsidP="000E02BD">
      <w:pPr>
        <w:pStyle w:val="BodyText2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0E02BD" w:rsidRPr="00F625AC" w:rsidRDefault="000E02BD" w:rsidP="000E02BD">
      <w:pPr>
        <w:pStyle w:val="BodyText2"/>
        <w:rPr>
          <w:rFonts w:ascii="Arial" w:hAnsi="Arial"/>
          <w:b/>
          <w:bCs/>
          <w:sz w:val="32"/>
          <w:u w:val="single"/>
          <w:rtl/>
        </w:rPr>
      </w:pPr>
      <w:r w:rsidRPr="00F625AC">
        <w:rPr>
          <w:rFonts w:ascii="Arial" w:hAnsi="Arial"/>
          <w:b/>
          <w:bCs/>
          <w:sz w:val="32"/>
          <w:u w:val="single"/>
          <w:rtl/>
        </w:rPr>
        <w:t xml:space="preserve">תלמידי תואר </w:t>
      </w:r>
      <w:r w:rsidRPr="00F625AC">
        <w:rPr>
          <w:rFonts w:ascii="Arial" w:hAnsi="Arial"/>
          <w:b/>
          <w:bCs/>
          <w:sz w:val="32"/>
          <w:highlight w:val="yellow"/>
          <w:u w:val="single"/>
          <w:rtl/>
        </w:rPr>
        <w:t>מוסמך עיוני:</w:t>
      </w:r>
    </w:p>
    <w:p w:rsidR="000E02BD" w:rsidRDefault="000E02BD" w:rsidP="000E02BD">
      <w:pPr>
        <w:pStyle w:val="BodyText2"/>
        <w:rPr>
          <w:rFonts w:ascii="Arial" w:hAnsi="Arial"/>
          <w:szCs w:val="24"/>
          <w:rtl/>
        </w:rPr>
      </w:pPr>
    </w:p>
    <w:p w:rsidR="0096017D" w:rsidRDefault="000E02BD" w:rsidP="0096017D">
      <w:pPr>
        <w:pStyle w:val="BodyText2"/>
        <w:rPr>
          <w:rFonts w:ascii="Arial" w:hAnsi="Arial"/>
          <w:szCs w:val="24"/>
          <w:rtl/>
        </w:rPr>
      </w:pPr>
      <w:r w:rsidRPr="00AE3585">
        <w:rPr>
          <w:rFonts w:ascii="Arial" w:hAnsi="Arial"/>
          <w:szCs w:val="24"/>
          <w:rtl/>
        </w:rPr>
        <w:t>עליכם לבחור את הקורסים לפי מסלול הלימודים שלכם כמפורט בידיעון.</w:t>
      </w:r>
      <w:r w:rsidR="0096017D">
        <w:rPr>
          <w:rFonts w:ascii="Arial" w:hAnsi="Arial" w:hint="cs"/>
          <w:szCs w:val="24"/>
          <w:rtl/>
        </w:rPr>
        <w:t xml:space="preserve"> </w:t>
      </w:r>
    </w:p>
    <w:p w:rsidR="000E02BD" w:rsidRPr="008B493E" w:rsidRDefault="000E02BD" w:rsidP="0096017D">
      <w:pPr>
        <w:pStyle w:val="BodyText2"/>
        <w:rPr>
          <w:rFonts w:ascii="Arial" w:hAnsi="Arial"/>
          <w:szCs w:val="24"/>
          <w:rtl/>
        </w:rPr>
      </w:pPr>
      <w:r w:rsidRPr="008B493E">
        <w:rPr>
          <w:rFonts w:ascii="Arial" w:hAnsi="Arial" w:hint="cs"/>
          <w:szCs w:val="24"/>
          <w:rtl/>
        </w:rPr>
        <w:t>סך השעות לכל התואר- 32 ש"ס.</w:t>
      </w:r>
    </w:p>
    <w:p w:rsidR="000E02BD" w:rsidRPr="008B493E" w:rsidRDefault="000E02BD" w:rsidP="000E02BD">
      <w:pPr>
        <w:rPr>
          <w:rFonts w:ascii="Arial" w:hAnsi="Arial" w:cs="David"/>
          <w:color w:val="1F497D"/>
        </w:rPr>
      </w:pPr>
    </w:p>
    <w:p w:rsidR="000E02BD" w:rsidRPr="00AE3585" w:rsidRDefault="0096017D" w:rsidP="0096017D">
      <w:pPr>
        <w:spacing w:line="360" w:lineRule="auto"/>
        <w:rPr>
          <w:rFonts w:ascii="Arial" w:hAnsi="Arial" w:cs="David"/>
          <w:rtl/>
        </w:rPr>
      </w:pPr>
      <w:r w:rsidRPr="0096017D">
        <w:rPr>
          <w:rFonts w:ascii="Arial" w:hAnsi="Arial" w:cs="David" w:hint="cs"/>
          <w:highlight w:val="yellow"/>
          <w:u w:val="single"/>
          <w:rtl/>
        </w:rPr>
        <w:t xml:space="preserve">תכנית </w:t>
      </w:r>
      <w:r w:rsidR="000E02BD" w:rsidRPr="0096017D">
        <w:rPr>
          <w:rFonts w:ascii="Arial" w:hAnsi="Arial" w:cs="David" w:hint="cs"/>
          <w:highlight w:val="yellow"/>
          <w:u w:val="single"/>
          <w:rtl/>
        </w:rPr>
        <w:t xml:space="preserve">לימודים </w:t>
      </w:r>
      <w:r w:rsidRPr="0096017D">
        <w:rPr>
          <w:rFonts w:ascii="Arial" w:hAnsi="Arial" w:cs="David" w:hint="cs"/>
          <w:highlight w:val="yellow"/>
          <w:u w:val="single"/>
          <w:rtl/>
        </w:rPr>
        <w:t xml:space="preserve">במתכונת </w:t>
      </w:r>
      <w:r w:rsidRPr="0096017D">
        <w:rPr>
          <w:rFonts w:ascii="Arial" w:hAnsi="Arial" w:cs="David" w:hint="cs"/>
          <w:b/>
          <w:bCs/>
          <w:highlight w:val="yellow"/>
          <w:u w:val="single"/>
          <w:rtl/>
        </w:rPr>
        <w:t>חד שנתית</w:t>
      </w:r>
    </w:p>
    <w:p w:rsidR="000E02BD" w:rsidRDefault="000E02BD" w:rsidP="000E02BD">
      <w:pPr>
        <w:numPr>
          <w:ilvl w:val="0"/>
          <w:numId w:val="12"/>
        </w:numPr>
        <w:spacing w:line="360" w:lineRule="auto"/>
        <w:rPr>
          <w:rFonts w:ascii="Arial" w:eastAsia="Calibri" w:hAnsi="Arial" w:cs="David"/>
        </w:rPr>
      </w:pPr>
      <w:r w:rsidRPr="00AE3585">
        <w:rPr>
          <w:rFonts w:ascii="Arial" w:eastAsia="Calibri" w:hAnsi="Arial" w:cs="David" w:hint="cs"/>
          <w:rtl/>
        </w:rPr>
        <w:lastRenderedPageBreak/>
        <w:t xml:space="preserve">חובה לסמן את המנה, המשויכת למסלול. </w:t>
      </w:r>
      <w:r>
        <w:rPr>
          <w:rFonts w:ascii="Arial" w:eastAsia="Calibri" w:hAnsi="Arial" w:cs="David" w:hint="cs"/>
          <w:rtl/>
        </w:rPr>
        <w:t>(</w:t>
      </w:r>
      <w:r w:rsidRPr="00AE3585">
        <w:rPr>
          <w:rFonts w:ascii="Arial" w:eastAsia="Calibri" w:hAnsi="Arial" w:cs="David" w:hint="cs"/>
          <w:rtl/>
        </w:rPr>
        <w:t>המנה כוללת את שני הקורסים הרוחביים, את סמינר החובה "גישות תיאורטיות למשפט" ואת כל קורסי הליבה</w:t>
      </w:r>
      <w:r>
        <w:rPr>
          <w:rFonts w:ascii="Arial" w:eastAsia="Calibri" w:hAnsi="Arial" w:cs="David" w:hint="cs"/>
          <w:rtl/>
        </w:rPr>
        <w:t>)</w:t>
      </w:r>
      <w:r w:rsidRPr="00AE3585">
        <w:rPr>
          <w:rFonts w:ascii="Arial" w:eastAsia="Calibri" w:hAnsi="Arial" w:cs="David" w:hint="cs"/>
          <w:rtl/>
        </w:rPr>
        <w:t>.</w:t>
      </w:r>
      <w:r>
        <w:rPr>
          <w:rFonts w:ascii="Arial" w:eastAsia="Calibri" w:hAnsi="Arial" w:cs="David" w:hint="cs"/>
          <w:rtl/>
        </w:rPr>
        <w:t xml:space="preserve"> יש להקצות 5 נקודות בלבד (ניקוד המינימום).</w:t>
      </w:r>
    </w:p>
    <w:p w:rsidR="000E02BD" w:rsidRDefault="000E02BD" w:rsidP="000E02BD">
      <w:pPr>
        <w:numPr>
          <w:ilvl w:val="0"/>
          <w:numId w:val="12"/>
        </w:numPr>
        <w:spacing w:line="360" w:lineRule="auto"/>
        <w:rPr>
          <w:rFonts w:ascii="Arial" w:hAnsi="Arial" w:cs="David"/>
        </w:rPr>
      </w:pPr>
      <w:r w:rsidRPr="00E761E1">
        <w:rPr>
          <w:rFonts w:ascii="Arial" w:eastAsia="Calibri" w:hAnsi="Arial" w:cs="David" w:hint="cs"/>
          <w:rtl/>
        </w:rPr>
        <w:t xml:space="preserve">חובה </w:t>
      </w:r>
      <w:r w:rsidRPr="00E761E1">
        <w:rPr>
          <w:rFonts w:ascii="Arial" w:hAnsi="Arial" w:cs="David" w:hint="cs"/>
          <w:rtl/>
        </w:rPr>
        <w:t>לבחור אחד מהסמינרים המורחבים.</w:t>
      </w:r>
    </w:p>
    <w:p w:rsidR="000E02BD" w:rsidRPr="00E761E1" w:rsidRDefault="000E02BD" w:rsidP="000E02BD">
      <w:pPr>
        <w:numPr>
          <w:ilvl w:val="0"/>
          <w:numId w:val="12"/>
        </w:numPr>
        <w:spacing w:line="360" w:lineRule="auto"/>
        <w:rPr>
          <w:rFonts w:ascii="Arial" w:hAnsi="Arial" w:cs="David"/>
          <w:rtl/>
        </w:rPr>
      </w:pPr>
      <w:r w:rsidRPr="00E761E1">
        <w:rPr>
          <w:rFonts w:ascii="Arial" w:hAnsi="Arial" w:cs="David" w:hint="cs"/>
          <w:rtl/>
        </w:rPr>
        <w:t>יש לבחור 4 ש"ס מלימודי הבחירה וההעשרה.</w:t>
      </w:r>
    </w:p>
    <w:p w:rsidR="0096017D" w:rsidRDefault="0096017D" w:rsidP="0096017D">
      <w:pPr>
        <w:spacing w:line="360" w:lineRule="auto"/>
        <w:rPr>
          <w:rFonts w:ascii="Arial" w:eastAsia="Calibri" w:hAnsi="Arial" w:cs="David"/>
          <w:rtl/>
        </w:rPr>
      </w:pPr>
    </w:p>
    <w:p w:rsidR="0096017D" w:rsidRPr="00AE3585" w:rsidRDefault="0096017D" w:rsidP="0096017D">
      <w:pPr>
        <w:spacing w:line="360" w:lineRule="auto"/>
        <w:rPr>
          <w:rFonts w:ascii="Arial" w:eastAsia="Calibri" w:hAnsi="Arial" w:cs="David"/>
          <w:rtl/>
        </w:rPr>
      </w:pPr>
      <w:r w:rsidRPr="00AE3585">
        <w:rPr>
          <w:rFonts w:ascii="Arial" w:eastAsia="Calibri" w:hAnsi="Arial" w:cs="David" w:hint="cs"/>
          <w:rtl/>
        </w:rPr>
        <w:t>הרישום ל</w:t>
      </w:r>
      <w:r>
        <w:rPr>
          <w:rFonts w:ascii="Arial" w:eastAsia="Calibri" w:hAnsi="Arial" w:cs="David" w:hint="cs"/>
          <w:rtl/>
        </w:rPr>
        <w:t>קורס המסכם ב</w:t>
      </w:r>
      <w:r w:rsidRPr="00AE3585">
        <w:rPr>
          <w:rFonts w:ascii="Arial" w:eastAsia="Calibri" w:hAnsi="Arial" w:cs="David" w:hint="cs"/>
          <w:rtl/>
        </w:rPr>
        <w:t xml:space="preserve">סמסטר </w:t>
      </w:r>
      <w:r>
        <w:rPr>
          <w:rFonts w:ascii="Arial" w:eastAsia="Calibri" w:hAnsi="Arial" w:cs="David" w:hint="cs"/>
          <w:rtl/>
        </w:rPr>
        <w:t>ה</w:t>
      </w:r>
      <w:r w:rsidRPr="00AE3585">
        <w:rPr>
          <w:rFonts w:ascii="Arial" w:eastAsia="Calibri" w:hAnsi="Arial" w:cs="David" w:hint="cs"/>
          <w:rtl/>
        </w:rPr>
        <w:t>קיץ הבא ייעשה במרוכז במזכירות לקראת סוף סמסטר ב'</w:t>
      </w:r>
      <w:r>
        <w:rPr>
          <w:rFonts w:ascii="Arial" w:eastAsia="Calibri" w:hAnsi="Arial" w:cs="David" w:hint="cs"/>
          <w:rtl/>
        </w:rPr>
        <w:t>, לאחר תשלום שובר קיץ</w:t>
      </w:r>
      <w:r w:rsidRPr="00AE3585">
        <w:rPr>
          <w:rFonts w:ascii="Arial" w:eastAsia="Calibri" w:hAnsi="Arial" w:cs="David" w:hint="cs"/>
          <w:rtl/>
        </w:rPr>
        <w:t>.</w:t>
      </w:r>
    </w:p>
    <w:p w:rsidR="0096017D" w:rsidRPr="00AE3585" w:rsidRDefault="0096017D" w:rsidP="0096017D">
      <w:pPr>
        <w:pStyle w:val="BodyText2"/>
        <w:jc w:val="left"/>
        <w:rPr>
          <w:rFonts w:ascii="Arial" w:hAnsi="Arial"/>
          <w:szCs w:val="24"/>
        </w:rPr>
      </w:pPr>
    </w:p>
    <w:p w:rsidR="0096017D" w:rsidRPr="00AE3585" w:rsidRDefault="0096017D" w:rsidP="0096017D">
      <w:pPr>
        <w:spacing w:line="360" w:lineRule="auto"/>
        <w:rPr>
          <w:rFonts w:ascii="Arial" w:eastAsia="Calibri" w:hAnsi="Arial" w:cs="David"/>
          <w:b/>
          <w:bCs/>
          <w:u w:val="single"/>
          <w:rtl/>
        </w:rPr>
      </w:pPr>
      <w:r w:rsidRPr="0096017D">
        <w:rPr>
          <w:rFonts w:ascii="Arial" w:hAnsi="Arial" w:cs="David" w:hint="cs"/>
          <w:b/>
          <w:bCs/>
          <w:highlight w:val="yellow"/>
          <w:u w:val="single"/>
          <w:rtl/>
        </w:rPr>
        <w:t xml:space="preserve">תכנית הלימודים </w:t>
      </w:r>
      <w:r>
        <w:rPr>
          <w:rFonts w:ascii="Arial" w:hAnsi="Arial" w:cs="David" w:hint="cs"/>
          <w:b/>
          <w:bCs/>
          <w:highlight w:val="yellow"/>
          <w:u w:val="single"/>
          <w:rtl/>
        </w:rPr>
        <w:t>במתכונת רגילה</w:t>
      </w:r>
      <w:r w:rsidRPr="0096017D">
        <w:rPr>
          <w:rFonts w:ascii="Arial" w:hAnsi="Arial" w:cs="David" w:hint="cs"/>
          <w:b/>
          <w:bCs/>
          <w:highlight w:val="yellow"/>
          <w:u w:val="single"/>
          <w:rtl/>
        </w:rPr>
        <w:t xml:space="preserve"> </w:t>
      </w:r>
      <w:r w:rsidRPr="0096017D">
        <w:rPr>
          <w:rFonts w:ascii="Arial" w:hAnsi="Arial" w:cs="David"/>
          <w:b/>
          <w:bCs/>
          <w:highlight w:val="yellow"/>
          <w:u w:val="single"/>
          <w:rtl/>
        </w:rPr>
        <w:t>- בשנתיים אקדמיות</w:t>
      </w:r>
    </w:p>
    <w:p w:rsidR="0096017D" w:rsidRDefault="0096017D" w:rsidP="0096017D">
      <w:pPr>
        <w:numPr>
          <w:ilvl w:val="0"/>
          <w:numId w:val="13"/>
        </w:numPr>
        <w:spacing w:line="360" w:lineRule="auto"/>
        <w:rPr>
          <w:rFonts w:ascii="Arial" w:eastAsia="Calibri" w:hAnsi="Arial" w:cs="David"/>
        </w:rPr>
      </w:pPr>
      <w:r w:rsidRPr="00AE3585">
        <w:rPr>
          <w:rFonts w:ascii="Arial" w:eastAsia="Calibri" w:hAnsi="Arial" w:cs="David" w:hint="cs"/>
          <w:rtl/>
        </w:rPr>
        <w:t>חובה לבחור לפחות קורס אחד רוחבי, בסמסטר א' או ב', ואת סמינר החובה "גישות תיאורטיות למשפט". יש לתת 5 נקודות (המינימום) לכל קורס.</w:t>
      </w:r>
    </w:p>
    <w:p w:rsidR="0096017D" w:rsidRDefault="0096017D" w:rsidP="0096017D">
      <w:pPr>
        <w:numPr>
          <w:ilvl w:val="0"/>
          <w:numId w:val="13"/>
        </w:numPr>
        <w:spacing w:line="360" w:lineRule="auto"/>
        <w:rPr>
          <w:rFonts w:ascii="Arial" w:eastAsia="Calibri" w:hAnsi="Arial" w:cs="David"/>
        </w:rPr>
      </w:pPr>
      <w:r w:rsidRPr="00E761E1">
        <w:rPr>
          <w:rFonts w:ascii="Arial" w:eastAsia="Calibri" w:hAnsi="Arial" w:cs="David" w:hint="cs"/>
          <w:rtl/>
        </w:rPr>
        <w:t xml:space="preserve">חובה לסמן לפחות </w:t>
      </w:r>
      <w:r w:rsidRPr="00E761E1">
        <w:rPr>
          <w:rFonts w:ascii="Arial" w:eastAsia="Calibri" w:hAnsi="Arial" w:cs="David" w:hint="cs"/>
          <w:b/>
          <w:bCs/>
          <w:rtl/>
        </w:rPr>
        <w:t>שני קורסי ליבה</w:t>
      </w:r>
      <w:r w:rsidRPr="00E761E1">
        <w:rPr>
          <w:rFonts w:ascii="Arial" w:eastAsia="Calibri" w:hAnsi="Arial" w:cs="David" w:hint="cs"/>
          <w:rtl/>
        </w:rPr>
        <w:t xml:space="preserve"> בהתמחות שנרשמתם אליה. </w:t>
      </w:r>
    </w:p>
    <w:p w:rsidR="0096017D" w:rsidRPr="00E761E1" w:rsidRDefault="0096017D" w:rsidP="0096017D">
      <w:pPr>
        <w:numPr>
          <w:ilvl w:val="0"/>
          <w:numId w:val="13"/>
        </w:numPr>
        <w:spacing w:line="360" w:lineRule="auto"/>
        <w:rPr>
          <w:rFonts w:ascii="Arial" w:eastAsia="Calibri" w:hAnsi="Arial" w:cs="David"/>
        </w:rPr>
      </w:pPr>
      <w:r w:rsidRPr="00E761E1">
        <w:rPr>
          <w:rFonts w:ascii="Arial" w:eastAsia="Calibri" w:hAnsi="Arial" w:cs="David" w:hint="cs"/>
          <w:rtl/>
        </w:rPr>
        <w:t>נא לבחור גם שניים-שלושה קורסי בחירה והעשרה.</w:t>
      </w:r>
    </w:p>
    <w:p w:rsidR="0096017D" w:rsidRDefault="0096017D" w:rsidP="0096017D">
      <w:pPr>
        <w:spacing w:line="360" w:lineRule="auto"/>
        <w:rPr>
          <w:rFonts w:ascii="Arial" w:eastAsia="Calibri" w:hAnsi="Arial" w:cs="David"/>
          <w:rtl/>
        </w:rPr>
      </w:pPr>
    </w:p>
    <w:p w:rsidR="0096017D" w:rsidRPr="00AE3585" w:rsidRDefault="0096017D" w:rsidP="0096017D">
      <w:pPr>
        <w:spacing w:line="360" w:lineRule="auto"/>
        <w:rPr>
          <w:rFonts w:ascii="Arial" w:eastAsia="Calibri" w:hAnsi="Arial" w:cs="David" w:hint="cs"/>
          <w:rtl/>
        </w:rPr>
      </w:pPr>
      <w:r w:rsidRPr="005D4682">
        <w:rPr>
          <w:rFonts w:ascii="Arial" w:eastAsia="Calibri" w:hAnsi="Arial" w:cs="David" w:hint="cs"/>
          <w:rtl/>
        </w:rPr>
        <w:t>ה</w:t>
      </w:r>
      <w:r w:rsidRPr="00AE3585">
        <w:rPr>
          <w:rFonts w:ascii="Arial" w:eastAsia="Calibri" w:hAnsi="Arial" w:cs="David" w:hint="cs"/>
          <w:rtl/>
        </w:rPr>
        <w:t xml:space="preserve">סמינר </w:t>
      </w:r>
      <w:r>
        <w:rPr>
          <w:rFonts w:ascii="Arial" w:eastAsia="Calibri" w:hAnsi="Arial" w:cs="David" w:hint="cs"/>
          <w:rtl/>
        </w:rPr>
        <w:t>ה</w:t>
      </w:r>
      <w:r w:rsidRPr="00AE3585">
        <w:rPr>
          <w:rFonts w:ascii="Arial" w:eastAsia="Calibri" w:hAnsi="Arial" w:cs="David" w:hint="cs"/>
          <w:rtl/>
        </w:rPr>
        <w:t xml:space="preserve">מורחב </w:t>
      </w:r>
      <w:r>
        <w:rPr>
          <w:rFonts w:ascii="Arial" w:eastAsia="Calibri" w:hAnsi="Arial" w:cs="David" w:hint="cs"/>
          <w:rtl/>
        </w:rPr>
        <w:t>נלמד בשנת הלימודים השנייה.</w:t>
      </w:r>
    </w:p>
    <w:p w:rsidR="0096017D" w:rsidRPr="00AE3585" w:rsidRDefault="0096017D" w:rsidP="0096017D">
      <w:pPr>
        <w:pStyle w:val="BodyText2"/>
        <w:jc w:val="left"/>
        <w:rPr>
          <w:rFonts w:ascii="Arial" w:hAnsi="Arial" w:hint="cs"/>
          <w:szCs w:val="24"/>
          <w:rtl/>
        </w:rPr>
      </w:pPr>
    </w:p>
    <w:p w:rsidR="0096017D" w:rsidRDefault="0096017D" w:rsidP="0096017D">
      <w:pPr>
        <w:pStyle w:val="BodyText2"/>
        <w:jc w:val="left"/>
        <w:rPr>
          <w:rFonts w:ascii="Arial" w:hAnsi="Arial"/>
          <w:szCs w:val="24"/>
          <w:rtl/>
        </w:rPr>
      </w:pPr>
    </w:p>
    <w:p w:rsidR="0096017D" w:rsidRPr="00C87718" w:rsidRDefault="0096017D" w:rsidP="0096017D">
      <w:pPr>
        <w:pStyle w:val="BodyText2"/>
        <w:spacing w:line="360" w:lineRule="auto"/>
        <w:rPr>
          <w:rFonts w:ascii="David" w:hAnsi="David"/>
          <w:b/>
          <w:bCs/>
          <w:sz w:val="28"/>
          <w:szCs w:val="28"/>
          <w:highlight w:val="yellow"/>
          <w:u w:val="single"/>
          <w:rtl/>
        </w:rPr>
      </w:pPr>
      <w:r w:rsidRPr="00C87718">
        <w:rPr>
          <w:rFonts w:ascii="David" w:hAnsi="David"/>
          <w:b/>
          <w:bCs/>
          <w:sz w:val="28"/>
          <w:szCs w:val="28"/>
          <w:highlight w:val="yellow"/>
          <w:u w:val="single"/>
          <w:rtl/>
        </w:rPr>
        <w:t>הנחיות כלליות</w:t>
      </w:r>
    </w:p>
    <w:p w:rsidR="0096017D" w:rsidRPr="00F8398E" w:rsidRDefault="0096017D" w:rsidP="0096017D">
      <w:pPr>
        <w:numPr>
          <w:ilvl w:val="0"/>
          <w:numId w:val="1"/>
        </w:numPr>
        <w:spacing w:line="360" w:lineRule="auto"/>
        <w:jc w:val="both"/>
        <w:rPr>
          <w:rFonts w:ascii="David" w:hAnsi="David" w:cs="David"/>
          <w:b/>
          <w:bCs/>
          <w:u w:val="single"/>
          <w:rtl/>
        </w:rPr>
      </w:pPr>
      <w:r w:rsidRPr="00C87718">
        <w:rPr>
          <w:rFonts w:ascii="David" w:hAnsi="David" w:cs="David"/>
          <w:b/>
          <w:bCs/>
          <w:u w:val="single"/>
          <w:rtl/>
        </w:rPr>
        <w:t>חפיפה בשעות</w:t>
      </w:r>
      <w:r w:rsidRPr="00F8398E">
        <w:rPr>
          <w:rFonts w:ascii="David" w:hAnsi="David" w:cs="David" w:hint="cs"/>
          <w:rtl/>
        </w:rPr>
        <w:t xml:space="preserve"> -</w:t>
      </w:r>
      <w:r w:rsidRPr="00F8398E">
        <w:rPr>
          <w:rFonts w:ascii="David" w:hAnsi="David" w:cs="David" w:hint="cs"/>
          <w:b/>
          <w:bCs/>
          <w:rtl/>
        </w:rPr>
        <w:t xml:space="preserve"> </w:t>
      </w:r>
      <w:r w:rsidRPr="00F8398E">
        <w:rPr>
          <w:rFonts w:ascii="David" w:hAnsi="David" w:cs="David"/>
          <w:rtl/>
        </w:rPr>
        <w:t xml:space="preserve">בבחירת הקורסים, יש לזכור שאסורה כל חפיפה בשעות ההוראה! </w:t>
      </w:r>
    </w:p>
    <w:p w:rsidR="0096017D" w:rsidRPr="00F8398E" w:rsidRDefault="0096017D" w:rsidP="0096017D">
      <w:pPr>
        <w:numPr>
          <w:ilvl w:val="0"/>
          <w:numId w:val="1"/>
        </w:numPr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b/>
          <w:bCs/>
          <w:u w:val="single"/>
          <w:rtl/>
        </w:rPr>
        <w:t>ביטול קורסים</w:t>
      </w:r>
      <w:r w:rsidRPr="00F8398E"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/>
          <w:rtl/>
        </w:rPr>
        <w:t>–</w:t>
      </w:r>
      <w:r w:rsidRPr="00F8398E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ניתן לבטל קורסים בשבועיים הראשונים</w:t>
      </w:r>
      <w:r w:rsidRPr="00F8398E">
        <w:rPr>
          <w:rFonts w:ascii="David" w:hAnsi="David" w:cs="David"/>
          <w:rtl/>
        </w:rPr>
        <w:t xml:space="preserve"> של תחילת הלימודים במידע האישי לתלמיד.</w:t>
      </w:r>
    </w:p>
    <w:p w:rsidR="0096017D" w:rsidRDefault="0096017D" w:rsidP="0096017D">
      <w:pPr>
        <w:spacing w:line="360" w:lineRule="auto"/>
        <w:ind w:left="720"/>
        <w:jc w:val="both"/>
        <w:rPr>
          <w:rFonts w:ascii="David" w:hAnsi="David" w:cs="David"/>
          <w:b/>
          <w:bCs/>
          <w:rtl/>
        </w:rPr>
      </w:pPr>
    </w:p>
    <w:p w:rsidR="0096017D" w:rsidRPr="00C87718" w:rsidRDefault="0096017D" w:rsidP="0096017D">
      <w:pPr>
        <w:spacing w:line="360" w:lineRule="auto"/>
        <w:jc w:val="both"/>
        <w:rPr>
          <w:rFonts w:ascii="David" w:hAnsi="David" w:cs="David"/>
          <w:b/>
          <w:bCs/>
          <w:color w:val="FF0000"/>
          <w:rtl/>
        </w:rPr>
      </w:pPr>
      <w:r w:rsidRPr="00C87718">
        <w:rPr>
          <w:rFonts w:ascii="David" w:hAnsi="David" w:cs="David"/>
          <w:b/>
          <w:bCs/>
          <w:color w:val="FF0000"/>
          <w:u w:val="single"/>
          <w:rtl/>
        </w:rPr>
        <w:t>האחריות לתוצאות הרישום מוטלת על התלמיד</w:t>
      </w:r>
      <w:r w:rsidRPr="00C87718">
        <w:rPr>
          <w:rFonts w:ascii="David" w:hAnsi="David" w:cs="David"/>
          <w:color w:val="FF0000"/>
          <w:rtl/>
        </w:rPr>
        <w:t xml:space="preserve">. </w:t>
      </w:r>
      <w:r w:rsidRPr="00C87718">
        <w:rPr>
          <w:rFonts w:ascii="David" w:hAnsi="David" w:cs="David"/>
          <w:b/>
          <w:bCs/>
          <w:color w:val="FF0000"/>
          <w:rtl/>
        </w:rPr>
        <w:t>נא לשמור תדפיס רישום</w:t>
      </w:r>
      <w:r w:rsidRPr="00C87718">
        <w:rPr>
          <w:rFonts w:ascii="David" w:hAnsi="David" w:cs="David"/>
          <w:color w:val="FF0000"/>
          <w:rtl/>
        </w:rPr>
        <w:t xml:space="preserve">. </w:t>
      </w:r>
    </w:p>
    <w:p w:rsidR="0096017D" w:rsidRPr="00C87718" w:rsidRDefault="0096017D" w:rsidP="0096017D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:rsidR="0096017D" w:rsidRPr="00AE3585" w:rsidRDefault="0096017D" w:rsidP="0096017D">
      <w:pPr>
        <w:spacing w:line="360" w:lineRule="auto"/>
        <w:rPr>
          <w:rFonts w:ascii="Arial" w:hAnsi="Arial" w:cs="David"/>
          <w:sz w:val="32"/>
          <w:szCs w:val="32"/>
        </w:rPr>
      </w:pPr>
      <w:r w:rsidRPr="00160B85">
        <w:rPr>
          <w:rFonts w:ascii="Arial" w:eastAsia="Calibri" w:hAnsi="Arial" w:cs="David" w:hint="cs"/>
          <w:rtl/>
        </w:rPr>
        <w:t xml:space="preserve">לכל שאלה בנוגע לרישום ניתן לפנות </w:t>
      </w:r>
      <w:r>
        <w:rPr>
          <w:rFonts w:ascii="Arial" w:eastAsia="Calibri" w:hAnsi="Arial" w:cs="David" w:hint="cs"/>
          <w:rtl/>
        </w:rPr>
        <w:t>למזכירות</w:t>
      </w:r>
      <w:r w:rsidRPr="00160B85">
        <w:rPr>
          <w:rFonts w:ascii="Arial" w:eastAsia="Calibri" w:hAnsi="Arial" w:cs="David" w:hint="cs"/>
          <w:rtl/>
        </w:rPr>
        <w:t xml:space="preserve"> </w:t>
      </w:r>
      <w:r>
        <w:rPr>
          <w:rFonts w:ascii="Arial" w:eastAsia="Calibri" w:hAnsi="Arial" w:cs="David" w:hint="cs"/>
          <w:rtl/>
        </w:rPr>
        <w:t>ה</w:t>
      </w:r>
      <w:r w:rsidRPr="00160B85">
        <w:rPr>
          <w:rFonts w:ascii="Arial" w:eastAsia="Calibri" w:hAnsi="Arial" w:cs="David" w:hint="cs"/>
          <w:rtl/>
        </w:rPr>
        <w:t xml:space="preserve">תואר </w:t>
      </w:r>
      <w:r>
        <w:rPr>
          <w:rFonts w:ascii="Arial" w:eastAsia="Calibri" w:hAnsi="Arial" w:cs="David" w:hint="cs"/>
          <w:rtl/>
        </w:rPr>
        <w:t>ה</w:t>
      </w:r>
      <w:r w:rsidRPr="00160B85">
        <w:rPr>
          <w:rFonts w:ascii="Arial" w:eastAsia="Calibri" w:hAnsi="Arial" w:cs="David" w:hint="cs"/>
          <w:rtl/>
        </w:rPr>
        <w:t xml:space="preserve">שני </w:t>
      </w:r>
      <w:r>
        <w:rPr>
          <w:rFonts w:ascii="Arial" w:eastAsia="Calibri" w:hAnsi="Arial" w:cs="David" w:hint="cs"/>
          <w:rtl/>
        </w:rPr>
        <w:t xml:space="preserve">העיוני </w:t>
      </w:r>
      <w:r w:rsidRPr="00160B85">
        <w:rPr>
          <w:rFonts w:ascii="Arial" w:eastAsia="Calibri" w:hAnsi="Arial" w:cs="David" w:hint="cs"/>
          <w:rtl/>
        </w:rPr>
        <w:t>בטלפון 03-6406482 ועדיף במייל</w:t>
      </w:r>
      <w:r w:rsidRPr="00AE3585">
        <w:rPr>
          <w:rFonts w:ascii="Arial" w:hAnsi="Arial" w:cs="David" w:hint="cs"/>
          <w:sz w:val="32"/>
          <w:szCs w:val="32"/>
          <w:rtl/>
        </w:rPr>
        <w:t xml:space="preserve"> </w:t>
      </w:r>
      <w:hyperlink r:id="rId14" w:history="1">
        <w:r w:rsidRPr="00AA0F86">
          <w:rPr>
            <w:rStyle w:val="Hyperlink"/>
            <w:rFonts w:ascii="Arial" w:hAnsi="Arial" w:cs="David"/>
            <w:sz w:val="32"/>
            <w:szCs w:val="32"/>
          </w:rPr>
          <w:t>lawllm@tauex.tau.ac.il</w:t>
        </w:r>
      </w:hyperlink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C87718">
        <w:rPr>
          <w:rFonts w:ascii="David" w:hAnsi="David" w:cs="David"/>
          <w:b/>
          <w:bCs/>
          <w:rtl/>
        </w:rPr>
        <w:lastRenderedPageBreak/>
        <w:t>אנא שימו לב</w:t>
      </w:r>
      <w:r w:rsidRPr="00C87718">
        <w:rPr>
          <w:rFonts w:ascii="David" w:hAnsi="David" w:cs="David"/>
          <w:rtl/>
        </w:rPr>
        <w:t xml:space="preserve">: </w:t>
      </w:r>
      <w:r w:rsidRPr="00C87718">
        <w:rPr>
          <w:rFonts w:ascii="David" w:hAnsi="David" w:cs="David"/>
          <w:b/>
          <w:bCs/>
          <w:rtl/>
        </w:rPr>
        <w:t>לאחר תחילת שנה"ל, לא תתקבלנה פניות בעני</w:t>
      </w:r>
      <w:r w:rsidR="00D04379">
        <w:rPr>
          <w:rFonts w:ascii="David" w:hAnsi="David" w:cs="David" w:hint="cs"/>
          <w:b/>
          <w:bCs/>
          <w:rtl/>
        </w:rPr>
        <w:t>י</w:t>
      </w:r>
      <w:r w:rsidRPr="00C87718">
        <w:rPr>
          <w:rFonts w:ascii="David" w:hAnsi="David" w:cs="David"/>
          <w:b/>
          <w:bCs/>
          <w:rtl/>
        </w:rPr>
        <w:t>ן אי-התאמה בין הקורסים שהוזנו ע"י התלמיד לבין הקורסים אליהם התקבל בפועל.</w:t>
      </w:r>
    </w:p>
    <w:p w:rsidR="00A444A5" w:rsidRDefault="00A444A5" w:rsidP="00DE454B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:rsidR="00DC3B17" w:rsidRDefault="00DC3B17" w:rsidP="00DE454B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rtl/>
        </w:rPr>
        <w:t>צוות המזכירות ואני נשמח לעמוד לרשותכם בכל שאלה והבהרה:</w:t>
      </w:r>
    </w:p>
    <w:p w:rsidR="00B934E5" w:rsidRDefault="00B934E5" w:rsidP="00DE454B">
      <w:pPr>
        <w:spacing w:line="360" w:lineRule="auto"/>
        <w:jc w:val="both"/>
        <w:rPr>
          <w:rFonts w:ascii="David" w:hAnsi="David" w:cs="David"/>
          <w:rtl/>
        </w:rPr>
      </w:pPr>
    </w:p>
    <w:p w:rsidR="005619DB" w:rsidRPr="00C87718" w:rsidRDefault="005619DB" w:rsidP="00DE454B">
      <w:pPr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rtl/>
        </w:rPr>
        <w:t>בברכת שנת לימודים פורייה,</w:t>
      </w:r>
    </w:p>
    <w:p w:rsidR="005619DB" w:rsidRPr="00C87718" w:rsidRDefault="00DF2AA4" w:rsidP="00DE454B">
      <w:pPr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noProof/>
          <w:lang w:eastAsia="en-US"/>
        </w:rPr>
        <w:drawing>
          <wp:inline distT="0" distB="0" distL="0" distR="0">
            <wp:extent cx="1543050" cy="75247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9DB" w:rsidRPr="00C87718" w:rsidRDefault="005619DB" w:rsidP="00DE454B">
      <w:pPr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rtl/>
        </w:rPr>
        <w:t>מיכל גורדון -קרת</w:t>
      </w:r>
    </w:p>
    <w:p w:rsidR="005619DB" w:rsidRPr="00C87718" w:rsidRDefault="005619DB" w:rsidP="00DE454B">
      <w:pPr>
        <w:spacing w:line="360" w:lineRule="auto"/>
        <w:jc w:val="both"/>
        <w:rPr>
          <w:rFonts w:ascii="David" w:hAnsi="David" w:cs="David"/>
          <w:rtl/>
        </w:rPr>
      </w:pPr>
      <w:r w:rsidRPr="00C87718">
        <w:rPr>
          <w:rFonts w:ascii="David" w:hAnsi="David" w:cs="David"/>
          <w:rtl/>
        </w:rPr>
        <w:t>ס' ראש מנהל לתלמידים והוראה</w:t>
      </w:r>
    </w:p>
    <w:p w:rsidR="005619DB" w:rsidRPr="00C87718" w:rsidRDefault="005619DB" w:rsidP="00DE454B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C87718">
        <w:rPr>
          <w:rFonts w:ascii="David" w:hAnsi="David" w:cs="David"/>
          <w:rtl/>
        </w:rPr>
        <w:t>וצוות מזכירות תלמידים</w:t>
      </w:r>
    </w:p>
    <w:p w:rsidR="00B934E5" w:rsidRDefault="00B934E5" w:rsidP="00DE454B">
      <w:pPr>
        <w:spacing w:line="360" w:lineRule="auto"/>
        <w:jc w:val="both"/>
        <w:rPr>
          <w:rFonts w:ascii="David" w:hAnsi="David" w:cs="David"/>
          <w:rtl/>
        </w:rPr>
      </w:pPr>
    </w:p>
    <w:p w:rsidR="00B934E5" w:rsidRDefault="00B934E5" w:rsidP="00DE454B">
      <w:pPr>
        <w:spacing w:line="360" w:lineRule="auto"/>
        <w:jc w:val="both"/>
        <w:rPr>
          <w:rFonts w:ascii="David" w:hAnsi="David" w:cs="David"/>
          <w:rtl/>
        </w:rPr>
      </w:pPr>
    </w:p>
    <w:p w:rsidR="00A444A5" w:rsidRPr="00C87718" w:rsidRDefault="00A444A5" w:rsidP="00DE454B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:rsidR="00A90047" w:rsidRPr="00C87718" w:rsidRDefault="00A90047" w:rsidP="00DE454B">
      <w:pPr>
        <w:spacing w:line="360" w:lineRule="auto"/>
        <w:jc w:val="both"/>
        <w:rPr>
          <w:rFonts w:ascii="David" w:hAnsi="David" w:cs="David"/>
        </w:rPr>
      </w:pPr>
    </w:p>
    <w:sectPr w:rsidR="00A90047" w:rsidRPr="00C87718" w:rsidSect="00A95A24">
      <w:headerReference w:type="default" r:id="rId16"/>
      <w:footerReference w:type="default" r:id="rId17"/>
      <w:pgSz w:w="11906" w:h="16838"/>
      <w:pgMar w:top="2311" w:right="1800" w:bottom="1702" w:left="1800" w:header="360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04" w:rsidRDefault="00B35304">
      <w:r>
        <w:separator/>
      </w:r>
    </w:p>
  </w:endnote>
  <w:endnote w:type="continuationSeparator" w:id="0">
    <w:p w:rsidR="00B35304" w:rsidRDefault="00B3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83" w:rsidRPr="00F76DDC" w:rsidRDefault="00EE0B83" w:rsidP="002F3F8C">
    <w:pPr>
      <w:pStyle w:val="Footer"/>
      <w:rPr>
        <w:rFonts w:ascii="Arial" w:hAnsi="Arial" w:cs="Arial" w:hint="cs"/>
        <w:i/>
        <w:iCs/>
        <w:sz w:val="16"/>
        <w:szCs w:val="16"/>
        <w:rtl/>
      </w:rPr>
    </w:pPr>
  </w:p>
  <w:p w:rsidR="00A90047" w:rsidRPr="00F76DDC" w:rsidRDefault="00A90047">
    <w:pPr>
      <w:pStyle w:val="Footer"/>
      <w:jc w:val="center"/>
      <w:rPr>
        <w:rFonts w:ascii="Arial" w:hAnsi="Arial" w:cs="Arial" w:hint="cs"/>
        <w:i/>
        <w:iCs/>
        <w:sz w:val="16"/>
        <w:szCs w:val="16"/>
        <w:rtl/>
      </w:rPr>
    </w:pPr>
    <w:r w:rsidRPr="00F76DDC">
      <w:rPr>
        <w:rFonts w:ascii="Arial" w:hAnsi="Arial" w:cs="Arial" w:hint="cs"/>
        <w:i/>
        <w:iCs/>
        <w:sz w:val="16"/>
        <w:szCs w:val="16"/>
        <w:rtl/>
      </w:rPr>
      <w:t>הפקולטה למשפטים נקראת על-שמם של אליעזר וחיה-שרה בוכמן ז"ל, הורי יוסף בוכמן</w:t>
    </w:r>
  </w:p>
  <w:p w:rsidR="00A90047" w:rsidRPr="00F76DDC" w:rsidRDefault="00A90047">
    <w:pPr>
      <w:pStyle w:val="Footer"/>
      <w:jc w:val="center"/>
      <w:rPr>
        <w:rFonts w:ascii="Arial" w:hAnsi="Arial" w:cs="Arial"/>
        <w:sz w:val="16"/>
        <w:szCs w:val="16"/>
      </w:rPr>
    </w:pPr>
    <w:r w:rsidRPr="00F76DDC">
      <w:rPr>
        <w:rFonts w:ascii="Arial" w:hAnsi="Arial" w:cs="Arial"/>
        <w:sz w:val="16"/>
        <w:szCs w:val="16"/>
      </w:rPr>
      <w:t>The faculty of Law is dedicated to the memory of Eliezer and Haya Sara Buchmann, parents of Joseph Buchmann</w:t>
    </w:r>
  </w:p>
  <w:p w:rsidR="00A90047" w:rsidRPr="00F76DDC" w:rsidRDefault="00A90047" w:rsidP="00F76DDC">
    <w:pPr>
      <w:pStyle w:val="Footer"/>
      <w:jc w:val="center"/>
      <w:rPr>
        <w:rFonts w:ascii="Arial" w:hAnsi="Arial" w:cs="Arial" w:hint="cs"/>
        <w:sz w:val="16"/>
        <w:szCs w:val="16"/>
        <w:rtl/>
      </w:rPr>
    </w:pPr>
    <w:r w:rsidRPr="00F76DDC">
      <w:rPr>
        <w:rFonts w:ascii="Arial" w:hAnsi="Arial" w:cs="Arial" w:hint="cs"/>
        <w:sz w:val="16"/>
        <w:szCs w:val="16"/>
        <w:rtl/>
      </w:rPr>
      <w:t>אוניברסיטת תל אביב, קרית האוניברסיטה, רמת אביב, תל</w:t>
    </w:r>
    <w:r w:rsidR="00F76DDC" w:rsidRPr="00F76DDC">
      <w:rPr>
        <w:rFonts w:ascii="Arial" w:hAnsi="Arial" w:cs="Arial" w:hint="cs"/>
        <w:sz w:val="16"/>
        <w:szCs w:val="16"/>
        <w:rtl/>
      </w:rPr>
      <w:t xml:space="preserve"> </w:t>
    </w:r>
    <w:r w:rsidRPr="00F76DDC">
      <w:rPr>
        <w:rFonts w:ascii="Arial" w:hAnsi="Arial" w:cs="Arial" w:hint="cs"/>
        <w:sz w:val="16"/>
        <w:szCs w:val="16"/>
        <w:rtl/>
      </w:rPr>
      <w:t>אביב 69978</w:t>
    </w:r>
    <w:r w:rsidR="00511F08" w:rsidRPr="00F76DDC">
      <w:rPr>
        <w:rFonts w:ascii="Arial" w:hAnsi="Arial" w:cs="Arial" w:hint="cs"/>
        <w:sz w:val="16"/>
        <w:szCs w:val="16"/>
        <w:rtl/>
      </w:rPr>
      <w:t>01</w:t>
    </w:r>
    <w:r w:rsidRPr="00F76DDC">
      <w:rPr>
        <w:rFonts w:ascii="Arial" w:hAnsi="Arial" w:cs="Arial" w:hint="cs"/>
        <w:sz w:val="16"/>
        <w:szCs w:val="16"/>
        <w:rtl/>
      </w:rPr>
      <w:t xml:space="preserve"> </w:t>
    </w:r>
    <w:r w:rsidR="00B308DC" w:rsidRPr="00F76DDC">
      <w:rPr>
        <w:rFonts w:ascii="Arial" w:hAnsi="Arial" w:cs="Arial" w:hint="cs"/>
        <w:sz w:val="16"/>
        <w:szCs w:val="16"/>
        <w:rtl/>
      </w:rPr>
      <w:t xml:space="preserve">טל' 6408350, 03-6408277, פקס' 6407013 </w:t>
    </w:r>
    <w:r w:rsidR="00B308DC" w:rsidRPr="00F76DDC">
      <w:rPr>
        <w:rFonts w:ascii="Arial" w:hAnsi="Arial" w:cs="Arial"/>
        <w:sz w:val="16"/>
        <w:szCs w:val="16"/>
        <w:rtl/>
      </w:rPr>
      <w:t>–</w:t>
    </w:r>
    <w:r w:rsidR="00B308DC" w:rsidRPr="00F76DDC">
      <w:rPr>
        <w:rFonts w:ascii="Arial" w:hAnsi="Arial" w:cs="Arial" w:hint="cs"/>
        <w:sz w:val="16"/>
        <w:szCs w:val="16"/>
        <w:rtl/>
      </w:rPr>
      <w:t xml:space="preserve"> 03</w:t>
    </w:r>
  </w:p>
  <w:p w:rsidR="00A90047" w:rsidRPr="00F76DDC" w:rsidRDefault="00A90047" w:rsidP="00F76DDC">
    <w:pPr>
      <w:pStyle w:val="Footer"/>
      <w:bidi w:val="0"/>
      <w:jc w:val="center"/>
      <w:rPr>
        <w:rFonts w:ascii="Arial" w:hAnsi="Arial" w:cs="Arial"/>
        <w:sz w:val="16"/>
        <w:szCs w:val="16"/>
      </w:rPr>
    </w:pPr>
    <w:r w:rsidRPr="00F76DDC">
      <w:rPr>
        <w:rFonts w:ascii="Arial" w:hAnsi="Arial" w:cs="Arial" w:hint="cs"/>
        <w:sz w:val="16"/>
        <w:szCs w:val="16"/>
      </w:rPr>
      <w:t>T</w:t>
    </w:r>
    <w:r w:rsidRPr="00F76DDC">
      <w:rPr>
        <w:rFonts w:ascii="Arial" w:hAnsi="Arial" w:cs="Arial"/>
        <w:sz w:val="16"/>
        <w:szCs w:val="16"/>
      </w:rPr>
      <w:t>EL AVIV UNIVERSITY, Ramat Aviv, Tel-Aviv 69978</w:t>
    </w:r>
    <w:r w:rsidR="00511F08" w:rsidRPr="00F76DDC">
      <w:rPr>
        <w:rFonts w:ascii="Arial" w:hAnsi="Arial" w:cs="Arial"/>
        <w:sz w:val="16"/>
        <w:szCs w:val="16"/>
      </w:rPr>
      <w:t>01</w:t>
    </w:r>
    <w:r w:rsidRPr="00F76DDC">
      <w:rPr>
        <w:rFonts w:ascii="Arial" w:hAnsi="Arial" w:cs="Arial"/>
        <w:sz w:val="16"/>
        <w:szCs w:val="16"/>
      </w:rPr>
      <w:t xml:space="preserve"> ISRAEL. </w:t>
    </w:r>
    <w:r w:rsidR="00B308DC" w:rsidRPr="00F76DDC">
      <w:rPr>
        <w:rFonts w:ascii="Arial" w:hAnsi="Arial" w:cs="Arial"/>
        <w:sz w:val="16"/>
        <w:szCs w:val="16"/>
      </w:rPr>
      <w:t>Tel: 972-3-</w:t>
    </w:r>
    <w:r w:rsidR="00B308DC" w:rsidRPr="00F76DDC">
      <w:rPr>
        <w:rFonts w:ascii="Arial" w:hAnsi="Arial" w:cs="Arial" w:hint="cs"/>
        <w:sz w:val="16"/>
        <w:szCs w:val="16"/>
        <w:rtl/>
      </w:rPr>
      <w:t>6408350, 6408277</w:t>
    </w:r>
    <w:r w:rsidR="00B308DC" w:rsidRPr="00F76DDC">
      <w:rPr>
        <w:rFonts w:ascii="Arial" w:hAnsi="Arial" w:cs="Arial"/>
        <w:sz w:val="16"/>
        <w:szCs w:val="16"/>
      </w:rPr>
      <w:t>, Fax: 972-3-6407</w:t>
    </w:r>
    <w:r w:rsidR="00B308DC" w:rsidRPr="00F76DDC">
      <w:rPr>
        <w:rFonts w:ascii="Arial" w:hAnsi="Arial" w:cs="Arial" w:hint="cs"/>
        <w:sz w:val="16"/>
        <w:szCs w:val="16"/>
        <w:rtl/>
      </w:rPr>
      <w:t>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04" w:rsidRDefault="00B35304">
      <w:r>
        <w:separator/>
      </w:r>
    </w:p>
  </w:footnote>
  <w:footnote w:type="continuationSeparator" w:id="0">
    <w:p w:rsidR="00B35304" w:rsidRDefault="00B35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DC" w:rsidRPr="00A95A24" w:rsidRDefault="00DF2AA4" w:rsidP="00A95A24">
    <w:pPr>
      <w:pStyle w:val="Header"/>
      <w:rPr>
        <w:rFonts w:hint="cs"/>
        <w:rtl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-402590</wp:posOffset>
          </wp:positionH>
          <wp:positionV relativeFrom="page">
            <wp:posOffset>574675</wp:posOffset>
          </wp:positionV>
          <wp:extent cx="6155690" cy="54737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EE1"/>
    <w:multiLevelType w:val="hybridMultilevel"/>
    <w:tmpl w:val="8B8AD368"/>
    <w:lvl w:ilvl="0" w:tplc="42286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1"/>
    <w:multiLevelType w:val="hybridMultilevel"/>
    <w:tmpl w:val="2E72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29C"/>
    <w:multiLevelType w:val="hybridMultilevel"/>
    <w:tmpl w:val="DB9444D0"/>
    <w:lvl w:ilvl="0" w:tplc="F2006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70413"/>
    <w:multiLevelType w:val="hybridMultilevel"/>
    <w:tmpl w:val="635C2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7276"/>
    <w:multiLevelType w:val="hybridMultilevel"/>
    <w:tmpl w:val="B310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7276F"/>
    <w:multiLevelType w:val="hybridMultilevel"/>
    <w:tmpl w:val="9B8CDA8E"/>
    <w:lvl w:ilvl="0" w:tplc="F5904058">
      <w:start w:val="1"/>
      <w:numFmt w:val="hebrew1"/>
      <w:lvlText w:val="%1."/>
      <w:lvlJc w:val="left"/>
      <w:pPr>
        <w:ind w:left="720" w:hanging="360"/>
      </w:pPr>
      <w:rPr>
        <w:rFonts w:hint="default"/>
        <w:lang w:val="x-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82998"/>
    <w:multiLevelType w:val="hybridMultilevel"/>
    <w:tmpl w:val="A1D85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872B3"/>
    <w:multiLevelType w:val="hybridMultilevel"/>
    <w:tmpl w:val="3C1666DA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445663BB"/>
    <w:multiLevelType w:val="hybridMultilevel"/>
    <w:tmpl w:val="C3B0B90C"/>
    <w:lvl w:ilvl="0" w:tplc="F13E7CA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1472E7"/>
    <w:multiLevelType w:val="multilevel"/>
    <w:tmpl w:val="ADF4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312BB2"/>
    <w:multiLevelType w:val="hybridMultilevel"/>
    <w:tmpl w:val="2892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BCDFB4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A1889"/>
    <w:multiLevelType w:val="hybridMultilevel"/>
    <w:tmpl w:val="BE62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42F6F"/>
    <w:multiLevelType w:val="hybridMultilevel"/>
    <w:tmpl w:val="EA32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D8"/>
    <w:rsid w:val="00000738"/>
    <w:rsid w:val="00000B81"/>
    <w:rsid w:val="00003D65"/>
    <w:rsid w:val="000130C5"/>
    <w:rsid w:val="0002462E"/>
    <w:rsid w:val="0003350F"/>
    <w:rsid w:val="00062D70"/>
    <w:rsid w:val="00064919"/>
    <w:rsid w:val="000663BD"/>
    <w:rsid w:val="00072F12"/>
    <w:rsid w:val="00090229"/>
    <w:rsid w:val="00092F28"/>
    <w:rsid w:val="00094513"/>
    <w:rsid w:val="000B13E3"/>
    <w:rsid w:val="000B1FE4"/>
    <w:rsid w:val="000B7F1E"/>
    <w:rsid w:val="000E02BD"/>
    <w:rsid w:val="001039CF"/>
    <w:rsid w:val="00104D38"/>
    <w:rsid w:val="001172CB"/>
    <w:rsid w:val="0013165D"/>
    <w:rsid w:val="001361B3"/>
    <w:rsid w:val="001372A6"/>
    <w:rsid w:val="00150A95"/>
    <w:rsid w:val="00192ACA"/>
    <w:rsid w:val="001A3B00"/>
    <w:rsid w:val="001A7DFF"/>
    <w:rsid w:val="001D5BD8"/>
    <w:rsid w:val="001E09B3"/>
    <w:rsid w:val="002009DE"/>
    <w:rsid w:val="00233726"/>
    <w:rsid w:val="00235825"/>
    <w:rsid w:val="00235C57"/>
    <w:rsid w:val="00257B24"/>
    <w:rsid w:val="0026345D"/>
    <w:rsid w:val="00266B9A"/>
    <w:rsid w:val="002735D4"/>
    <w:rsid w:val="002A3FA0"/>
    <w:rsid w:val="002A5D49"/>
    <w:rsid w:val="002B64FA"/>
    <w:rsid w:val="002B6C03"/>
    <w:rsid w:val="002B751B"/>
    <w:rsid w:val="002C707F"/>
    <w:rsid w:val="002C7AE6"/>
    <w:rsid w:val="002D47EA"/>
    <w:rsid w:val="002F3F8C"/>
    <w:rsid w:val="00304930"/>
    <w:rsid w:val="00312E10"/>
    <w:rsid w:val="00333750"/>
    <w:rsid w:val="00333BB0"/>
    <w:rsid w:val="0033438A"/>
    <w:rsid w:val="003354CA"/>
    <w:rsid w:val="00346BB4"/>
    <w:rsid w:val="00375A26"/>
    <w:rsid w:val="00381442"/>
    <w:rsid w:val="003829F3"/>
    <w:rsid w:val="003A6CF1"/>
    <w:rsid w:val="003B01BE"/>
    <w:rsid w:val="003B07AB"/>
    <w:rsid w:val="003E1838"/>
    <w:rsid w:val="003E4703"/>
    <w:rsid w:val="00464A2A"/>
    <w:rsid w:val="00473DB5"/>
    <w:rsid w:val="0048180F"/>
    <w:rsid w:val="00482557"/>
    <w:rsid w:val="004C5562"/>
    <w:rsid w:val="004C6346"/>
    <w:rsid w:val="004E23B7"/>
    <w:rsid w:val="004F427D"/>
    <w:rsid w:val="0050534C"/>
    <w:rsid w:val="00511F08"/>
    <w:rsid w:val="00522BE6"/>
    <w:rsid w:val="0052355D"/>
    <w:rsid w:val="00525D1A"/>
    <w:rsid w:val="00531877"/>
    <w:rsid w:val="005338C7"/>
    <w:rsid w:val="00537F63"/>
    <w:rsid w:val="00540768"/>
    <w:rsid w:val="005554A5"/>
    <w:rsid w:val="005619DB"/>
    <w:rsid w:val="00561F2E"/>
    <w:rsid w:val="00571911"/>
    <w:rsid w:val="00573C7B"/>
    <w:rsid w:val="005746E1"/>
    <w:rsid w:val="00592390"/>
    <w:rsid w:val="005C6C4B"/>
    <w:rsid w:val="005E4498"/>
    <w:rsid w:val="005E5851"/>
    <w:rsid w:val="00607BDC"/>
    <w:rsid w:val="00613A35"/>
    <w:rsid w:val="00651D50"/>
    <w:rsid w:val="00663FE5"/>
    <w:rsid w:val="0067539D"/>
    <w:rsid w:val="00690FE1"/>
    <w:rsid w:val="0069492B"/>
    <w:rsid w:val="00694D9D"/>
    <w:rsid w:val="006C0FBC"/>
    <w:rsid w:val="006C4E9D"/>
    <w:rsid w:val="006D3D61"/>
    <w:rsid w:val="006E3831"/>
    <w:rsid w:val="00700B17"/>
    <w:rsid w:val="00756908"/>
    <w:rsid w:val="00767EE7"/>
    <w:rsid w:val="00797AA4"/>
    <w:rsid w:val="007B35C2"/>
    <w:rsid w:val="007B4CDD"/>
    <w:rsid w:val="007C2987"/>
    <w:rsid w:val="007D05C4"/>
    <w:rsid w:val="007E33A0"/>
    <w:rsid w:val="007E460A"/>
    <w:rsid w:val="007E5417"/>
    <w:rsid w:val="007F0ACB"/>
    <w:rsid w:val="00801544"/>
    <w:rsid w:val="00844D16"/>
    <w:rsid w:val="008450CB"/>
    <w:rsid w:val="00846C5E"/>
    <w:rsid w:val="008537DC"/>
    <w:rsid w:val="00857D23"/>
    <w:rsid w:val="00864908"/>
    <w:rsid w:val="008674BE"/>
    <w:rsid w:val="008770B4"/>
    <w:rsid w:val="00897114"/>
    <w:rsid w:val="008A1D60"/>
    <w:rsid w:val="008A2026"/>
    <w:rsid w:val="008D06A4"/>
    <w:rsid w:val="008D455E"/>
    <w:rsid w:val="008E746F"/>
    <w:rsid w:val="008F03F8"/>
    <w:rsid w:val="009104DE"/>
    <w:rsid w:val="009259C9"/>
    <w:rsid w:val="00945BEE"/>
    <w:rsid w:val="0096017D"/>
    <w:rsid w:val="00966E3D"/>
    <w:rsid w:val="009709E0"/>
    <w:rsid w:val="00983220"/>
    <w:rsid w:val="00987DFD"/>
    <w:rsid w:val="00992C47"/>
    <w:rsid w:val="00995897"/>
    <w:rsid w:val="009B2361"/>
    <w:rsid w:val="009B39C8"/>
    <w:rsid w:val="009B70D4"/>
    <w:rsid w:val="009B773C"/>
    <w:rsid w:val="009C16D4"/>
    <w:rsid w:val="009E16E2"/>
    <w:rsid w:val="009E30A5"/>
    <w:rsid w:val="00A23CDE"/>
    <w:rsid w:val="00A24638"/>
    <w:rsid w:val="00A40FA8"/>
    <w:rsid w:val="00A444A5"/>
    <w:rsid w:val="00A5065A"/>
    <w:rsid w:val="00A52EC2"/>
    <w:rsid w:val="00A7034D"/>
    <w:rsid w:val="00A73514"/>
    <w:rsid w:val="00A82786"/>
    <w:rsid w:val="00A90047"/>
    <w:rsid w:val="00A91D81"/>
    <w:rsid w:val="00A95A24"/>
    <w:rsid w:val="00AA2BAC"/>
    <w:rsid w:val="00AB0EB8"/>
    <w:rsid w:val="00AB396C"/>
    <w:rsid w:val="00AC0F44"/>
    <w:rsid w:val="00AD2339"/>
    <w:rsid w:val="00AF44B5"/>
    <w:rsid w:val="00AF4EBC"/>
    <w:rsid w:val="00B047CF"/>
    <w:rsid w:val="00B06309"/>
    <w:rsid w:val="00B11AF5"/>
    <w:rsid w:val="00B20EC5"/>
    <w:rsid w:val="00B20F03"/>
    <w:rsid w:val="00B308DC"/>
    <w:rsid w:val="00B328B2"/>
    <w:rsid w:val="00B35304"/>
    <w:rsid w:val="00B53BC1"/>
    <w:rsid w:val="00B65771"/>
    <w:rsid w:val="00B87D27"/>
    <w:rsid w:val="00B934E5"/>
    <w:rsid w:val="00BB5EE8"/>
    <w:rsid w:val="00BC1B30"/>
    <w:rsid w:val="00BE0040"/>
    <w:rsid w:val="00BF43E0"/>
    <w:rsid w:val="00C156A8"/>
    <w:rsid w:val="00C23C2C"/>
    <w:rsid w:val="00C25750"/>
    <w:rsid w:val="00C326EB"/>
    <w:rsid w:val="00C41F74"/>
    <w:rsid w:val="00C42462"/>
    <w:rsid w:val="00C87718"/>
    <w:rsid w:val="00CC24AE"/>
    <w:rsid w:val="00CF4787"/>
    <w:rsid w:val="00CF577C"/>
    <w:rsid w:val="00D025E3"/>
    <w:rsid w:val="00D04379"/>
    <w:rsid w:val="00D478EA"/>
    <w:rsid w:val="00D514E6"/>
    <w:rsid w:val="00D6212B"/>
    <w:rsid w:val="00D65D7C"/>
    <w:rsid w:val="00D6605F"/>
    <w:rsid w:val="00DB05C9"/>
    <w:rsid w:val="00DC3B17"/>
    <w:rsid w:val="00DD09C8"/>
    <w:rsid w:val="00DE454B"/>
    <w:rsid w:val="00DE5565"/>
    <w:rsid w:val="00DF2AA4"/>
    <w:rsid w:val="00E02B84"/>
    <w:rsid w:val="00E212DF"/>
    <w:rsid w:val="00E339AC"/>
    <w:rsid w:val="00E44162"/>
    <w:rsid w:val="00E45CAD"/>
    <w:rsid w:val="00E908BA"/>
    <w:rsid w:val="00E96645"/>
    <w:rsid w:val="00EA10C5"/>
    <w:rsid w:val="00ED13CB"/>
    <w:rsid w:val="00EE0B83"/>
    <w:rsid w:val="00EE321E"/>
    <w:rsid w:val="00EF0864"/>
    <w:rsid w:val="00EF13BA"/>
    <w:rsid w:val="00EF6B23"/>
    <w:rsid w:val="00F43409"/>
    <w:rsid w:val="00F43607"/>
    <w:rsid w:val="00F5517D"/>
    <w:rsid w:val="00F57E90"/>
    <w:rsid w:val="00F625AC"/>
    <w:rsid w:val="00F64E00"/>
    <w:rsid w:val="00F76DDC"/>
    <w:rsid w:val="00F8398E"/>
    <w:rsid w:val="00F9206D"/>
    <w:rsid w:val="00FB0882"/>
    <w:rsid w:val="00FB29BB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D57DFF-CCC0-4569-A5C6-16108298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A444A5"/>
    <w:pPr>
      <w:keepNext/>
      <w:jc w:val="both"/>
      <w:outlineLvl w:val="2"/>
    </w:pPr>
    <w:rPr>
      <w:rFonts w:cs="David"/>
      <w:b/>
      <w:bCs/>
      <w:noProof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B7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773C"/>
    <w:rPr>
      <w:rFonts w:ascii="Tahoma" w:hAnsi="Tahoma" w:cs="Tahoma"/>
      <w:sz w:val="16"/>
      <w:szCs w:val="16"/>
      <w:lang w:eastAsia="he-IL"/>
    </w:rPr>
  </w:style>
  <w:style w:type="character" w:customStyle="1" w:styleId="Heading3Char">
    <w:name w:val="Heading 3 Char"/>
    <w:link w:val="Heading3"/>
    <w:rsid w:val="00A444A5"/>
    <w:rPr>
      <w:rFonts w:cs="David"/>
      <w:b/>
      <w:bCs/>
      <w:noProof/>
      <w:szCs w:val="24"/>
      <w:lang w:eastAsia="he-IL"/>
    </w:rPr>
  </w:style>
  <w:style w:type="paragraph" w:styleId="BodyText2">
    <w:name w:val="Body Text 2"/>
    <w:basedOn w:val="Normal"/>
    <w:link w:val="BodyText2Char"/>
    <w:rsid w:val="00A444A5"/>
    <w:pPr>
      <w:jc w:val="both"/>
    </w:pPr>
    <w:rPr>
      <w:rFonts w:cs="David"/>
      <w:noProof/>
      <w:szCs w:val="32"/>
    </w:rPr>
  </w:style>
  <w:style w:type="character" w:customStyle="1" w:styleId="BodyText2Char">
    <w:name w:val="Body Text 2 Char"/>
    <w:link w:val="BodyText2"/>
    <w:rsid w:val="00A444A5"/>
    <w:rPr>
      <w:rFonts w:cs="David"/>
      <w:noProof/>
      <w:sz w:val="24"/>
      <w:szCs w:val="32"/>
      <w:lang w:eastAsia="he-IL"/>
    </w:rPr>
  </w:style>
  <w:style w:type="character" w:styleId="Hyperlink">
    <w:name w:val="Hyperlink"/>
    <w:rsid w:val="00A444A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444A5"/>
    <w:rPr>
      <w:sz w:val="24"/>
      <w:szCs w:val="24"/>
      <w:lang w:eastAsia="he-IL"/>
    </w:rPr>
  </w:style>
  <w:style w:type="character" w:styleId="FollowedHyperlink">
    <w:name w:val="FollowedHyperlink"/>
    <w:rsid w:val="007C2987"/>
    <w:rPr>
      <w:color w:val="954F72"/>
      <w:u w:val="single"/>
    </w:rPr>
  </w:style>
  <w:style w:type="character" w:styleId="CommentReference">
    <w:name w:val="annotation reference"/>
    <w:rsid w:val="007C29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2987"/>
    <w:rPr>
      <w:sz w:val="20"/>
      <w:szCs w:val="20"/>
    </w:rPr>
  </w:style>
  <w:style w:type="character" w:customStyle="1" w:styleId="CommentTextChar">
    <w:name w:val="Comment Text Char"/>
    <w:link w:val="CommentText"/>
    <w:rsid w:val="007C2987"/>
    <w:rPr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7C2987"/>
    <w:rPr>
      <w:b/>
      <w:bCs/>
    </w:rPr>
  </w:style>
  <w:style w:type="character" w:customStyle="1" w:styleId="CommentSubjectChar">
    <w:name w:val="Comment Subject Char"/>
    <w:link w:val="CommentSubject"/>
    <w:rsid w:val="007C2987"/>
    <w:rPr>
      <w:b/>
      <w:bCs/>
      <w:lang w:eastAsia="he-IL"/>
    </w:rPr>
  </w:style>
  <w:style w:type="character" w:styleId="Strong">
    <w:name w:val="Strong"/>
    <w:uiPriority w:val="22"/>
    <w:qFormat/>
    <w:rsid w:val="005338C7"/>
    <w:rPr>
      <w:b/>
      <w:bCs/>
    </w:rPr>
  </w:style>
  <w:style w:type="paragraph" w:styleId="NormalWeb">
    <w:name w:val="Normal (Web)"/>
    <w:basedOn w:val="Normal"/>
    <w:uiPriority w:val="99"/>
    <w:unhideWhenUsed/>
    <w:rsid w:val="005338C7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tau.ac.il/students/search-studies-programs?faculta=1400&amp;toar=2" TargetMode="External"/><Relationship Id="rId13" Type="http://schemas.openxmlformats.org/officeDocument/2006/relationships/hyperlink" Target="mailto:aavriel@tauex.tau.ac.i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w.tau.ac.il/sites/law.tau.ac.il/files/media_server/law_heb/Zvi_Meitar/forms/%D7%98%D7%95%D7%A4%D7%A1%20%D7%99%D7%A2%D7%95%D7%A5%202022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t@tauex.tau.ac.i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elcome.tau.ac.il/bidding-syste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mputing.tau.ac.il/helpdesk/remote-access/communication/vpn" TargetMode="External"/><Relationship Id="rId14" Type="http://schemas.openxmlformats.org/officeDocument/2006/relationships/hyperlink" Target="mailto:lawllm@tauex.ta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au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E498B-91B6-46C1-972B-21ED1BC9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Tau logo.dot</Template>
  <TotalTime>1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5250</CharactersWithSpaces>
  <SharedDoc>false</SharedDoc>
  <HLinks>
    <vt:vector size="42" baseType="variant">
      <vt:variant>
        <vt:i4>3801117</vt:i4>
      </vt:variant>
      <vt:variant>
        <vt:i4>18</vt:i4>
      </vt:variant>
      <vt:variant>
        <vt:i4>0</vt:i4>
      </vt:variant>
      <vt:variant>
        <vt:i4>5</vt:i4>
      </vt:variant>
      <vt:variant>
        <vt:lpwstr>mailto:lawllm@tauex.tau.ac.il</vt:lpwstr>
      </vt:variant>
      <vt:variant>
        <vt:lpwstr/>
      </vt:variant>
      <vt:variant>
        <vt:i4>2818067</vt:i4>
      </vt:variant>
      <vt:variant>
        <vt:i4>15</vt:i4>
      </vt:variant>
      <vt:variant>
        <vt:i4>0</vt:i4>
      </vt:variant>
      <vt:variant>
        <vt:i4>5</vt:i4>
      </vt:variant>
      <vt:variant>
        <vt:lpwstr>mailto:aavriel@tauex.tau.ac.il</vt:lpwstr>
      </vt:variant>
      <vt:variant>
        <vt:lpwstr/>
      </vt:variant>
      <vt:variant>
        <vt:i4>7012445</vt:i4>
      </vt:variant>
      <vt:variant>
        <vt:i4>12</vt:i4>
      </vt:variant>
      <vt:variant>
        <vt:i4>0</vt:i4>
      </vt:variant>
      <vt:variant>
        <vt:i4>5</vt:i4>
      </vt:variant>
      <vt:variant>
        <vt:lpwstr>https://law.tau.ac.il/sites/law.tau.ac.il/files/media_server/law_heb/Zvi_Meitar/forms/%D7%98%D7%95%D7%A4%D7%A1 %D7%99%D7%A2%D7%95%D7%A5 2022.docx</vt:lpwstr>
      </vt:variant>
      <vt:variant>
        <vt:lpwstr/>
      </vt:variant>
      <vt:variant>
        <vt:i4>2097161</vt:i4>
      </vt:variant>
      <vt:variant>
        <vt:i4>9</vt:i4>
      </vt:variant>
      <vt:variant>
        <vt:i4>0</vt:i4>
      </vt:variant>
      <vt:variant>
        <vt:i4>5</vt:i4>
      </vt:variant>
      <vt:variant>
        <vt:lpwstr>mailto:mt@tauex.tau.ac.il</vt:lpwstr>
      </vt:variant>
      <vt:variant>
        <vt:lpwstr/>
      </vt:variant>
      <vt:variant>
        <vt:i4>1048606</vt:i4>
      </vt:variant>
      <vt:variant>
        <vt:i4>6</vt:i4>
      </vt:variant>
      <vt:variant>
        <vt:i4>0</vt:i4>
      </vt:variant>
      <vt:variant>
        <vt:i4>5</vt:i4>
      </vt:variant>
      <vt:variant>
        <vt:lpwstr>https://welcome.tau.ac.il/bidding-system</vt:lpwstr>
      </vt:variant>
      <vt:variant>
        <vt:lpwstr/>
      </vt:variant>
      <vt:variant>
        <vt:i4>1310801</vt:i4>
      </vt:variant>
      <vt:variant>
        <vt:i4>3</vt:i4>
      </vt:variant>
      <vt:variant>
        <vt:i4>0</vt:i4>
      </vt:variant>
      <vt:variant>
        <vt:i4>5</vt:i4>
      </vt:variant>
      <vt:variant>
        <vt:lpwstr>https://computing.tau.ac.il/helpdesk/remote-access/communication/vpn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https://law.tau.ac.il/students/search-studies-programs?faculta=1400&amp;toar=2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פועה</dc:creator>
  <cp:keywords/>
  <dc:description/>
  <cp:lastModifiedBy>Puah Eden holtsman</cp:lastModifiedBy>
  <cp:revision>2</cp:revision>
  <cp:lastPrinted>2012-03-06T05:56:00Z</cp:lastPrinted>
  <dcterms:created xsi:type="dcterms:W3CDTF">2023-08-10T11:14:00Z</dcterms:created>
  <dcterms:modified xsi:type="dcterms:W3CDTF">2023-08-10T11:14:00Z</dcterms:modified>
</cp:coreProperties>
</file>